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89" w:rsidRPr="00553813" w:rsidRDefault="009C1489" w:rsidP="00553813">
      <w:pPr>
        <w:pStyle w:val="1"/>
      </w:pPr>
      <w:r w:rsidRPr="00553813">
        <w:t>Общая характеристика</w:t>
      </w:r>
      <w:r w:rsidR="006C44D2">
        <w:t xml:space="preserve"> моногорода</w:t>
      </w:r>
    </w:p>
    <w:tbl>
      <w:tblPr>
        <w:tblStyle w:val="a5"/>
        <w:tblW w:w="14879" w:type="dxa"/>
        <w:tblLook w:val="04A0"/>
      </w:tblPr>
      <w:tblGrid>
        <w:gridCol w:w="7650"/>
        <w:gridCol w:w="7229"/>
      </w:tblGrid>
      <w:tr w:rsidR="00216D5A" w:rsidTr="00E01D84">
        <w:trPr>
          <w:trHeight w:val="70"/>
        </w:trPr>
        <w:tc>
          <w:tcPr>
            <w:tcW w:w="7650" w:type="dxa"/>
          </w:tcPr>
          <w:p w:rsidR="00216D5A" w:rsidRDefault="00216D5A" w:rsidP="00216D5A">
            <w:r>
              <w:t>Монопрофильное муниципальное образование</w:t>
            </w:r>
          </w:p>
        </w:tc>
        <w:tc>
          <w:tcPr>
            <w:tcW w:w="7229" w:type="dxa"/>
          </w:tcPr>
          <w:p w:rsidR="00216D5A" w:rsidRPr="00E646F7" w:rsidRDefault="00E01D84" w:rsidP="00216D5A">
            <w:r w:rsidRPr="00E646F7">
              <w:t>Железногорск-Илимское городское поселение</w:t>
            </w:r>
          </w:p>
        </w:tc>
      </w:tr>
      <w:tr w:rsidR="00216D5A" w:rsidTr="00E01D84">
        <w:trPr>
          <w:trHeight w:val="70"/>
        </w:trPr>
        <w:tc>
          <w:tcPr>
            <w:tcW w:w="7650" w:type="dxa"/>
          </w:tcPr>
          <w:p w:rsidR="00216D5A" w:rsidRDefault="00216D5A" w:rsidP="00216D5A">
            <w:r>
              <w:t>Административный центр монопрофильного муниципального образования</w:t>
            </w:r>
          </w:p>
        </w:tc>
        <w:tc>
          <w:tcPr>
            <w:tcW w:w="7229" w:type="dxa"/>
          </w:tcPr>
          <w:p w:rsidR="00216D5A" w:rsidRPr="00E646F7" w:rsidRDefault="00216D5A" w:rsidP="00216D5A">
            <w:r w:rsidRPr="00E646F7">
              <w:rPr>
                <w:rFonts w:cs="Times New Roman"/>
                <w:szCs w:val="24"/>
              </w:rPr>
              <w:t>г. Железногорск-Илимский</w:t>
            </w:r>
          </w:p>
        </w:tc>
      </w:tr>
      <w:tr w:rsidR="00216D5A" w:rsidTr="00E01D84">
        <w:trPr>
          <w:trHeight w:val="70"/>
        </w:trPr>
        <w:tc>
          <w:tcPr>
            <w:tcW w:w="7650" w:type="dxa"/>
          </w:tcPr>
          <w:p w:rsidR="00216D5A" w:rsidRDefault="00216D5A" w:rsidP="00216D5A">
            <w:r>
              <w:t>Состав монопрофильного муниципального образования</w:t>
            </w:r>
          </w:p>
        </w:tc>
        <w:tc>
          <w:tcPr>
            <w:tcW w:w="7229" w:type="dxa"/>
          </w:tcPr>
          <w:p w:rsidR="00216D5A" w:rsidRPr="00E646F7" w:rsidRDefault="00216D5A" w:rsidP="00216D5A">
            <w:r w:rsidRPr="00E646F7">
              <w:rPr>
                <w:rFonts w:cs="Times New Roman"/>
                <w:szCs w:val="24"/>
              </w:rPr>
              <w:t>г. Железногорск-Илимский</w:t>
            </w:r>
          </w:p>
        </w:tc>
      </w:tr>
      <w:tr w:rsidR="00216D5A" w:rsidTr="000D3506">
        <w:trPr>
          <w:trHeight w:val="203"/>
        </w:trPr>
        <w:tc>
          <w:tcPr>
            <w:tcW w:w="7650" w:type="dxa"/>
          </w:tcPr>
          <w:p w:rsidR="00216D5A" w:rsidRDefault="00216D5A" w:rsidP="00216D5A">
            <w:r>
              <w:t>Субъект Российской Федерации</w:t>
            </w:r>
          </w:p>
        </w:tc>
        <w:tc>
          <w:tcPr>
            <w:tcW w:w="7229" w:type="dxa"/>
          </w:tcPr>
          <w:p w:rsidR="00216D5A" w:rsidRPr="00E646F7" w:rsidRDefault="00216D5A" w:rsidP="00216D5A">
            <w:r w:rsidRPr="00E646F7">
              <w:t>Иркутская область</w:t>
            </w:r>
          </w:p>
        </w:tc>
      </w:tr>
      <w:tr w:rsidR="00216D5A" w:rsidTr="00EA72DF">
        <w:tc>
          <w:tcPr>
            <w:tcW w:w="7650" w:type="dxa"/>
          </w:tcPr>
          <w:p w:rsidR="00216D5A" w:rsidRDefault="00216D5A" w:rsidP="00216D5A">
            <w:r>
              <w:t>Административный центр субъекта Российской Федерации</w:t>
            </w:r>
          </w:p>
        </w:tc>
        <w:tc>
          <w:tcPr>
            <w:tcW w:w="7229" w:type="dxa"/>
          </w:tcPr>
          <w:p w:rsidR="00216D5A" w:rsidRPr="00E646F7" w:rsidRDefault="00216D5A" w:rsidP="00216D5A">
            <w:r w:rsidRPr="00E646F7">
              <w:t>г. Иркутск</w:t>
            </w:r>
          </w:p>
        </w:tc>
      </w:tr>
      <w:tr w:rsidR="00216D5A" w:rsidTr="00EA72DF">
        <w:tc>
          <w:tcPr>
            <w:tcW w:w="7650" w:type="dxa"/>
          </w:tcPr>
          <w:p w:rsidR="00216D5A" w:rsidRPr="003D38B9" w:rsidRDefault="00216D5A" w:rsidP="00216D5A">
            <w:r>
              <w:t>Федеральный округ</w:t>
            </w:r>
          </w:p>
        </w:tc>
        <w:tc>
          <w:tcPr>
            <w:tcW w:w="7229" w:type="dxa"/>
          </w:tcPr>
          <w:p w:rsidR="00216D5A" w:rsidRPr="00E646F7" w:rsidRDefault="00216D5A" w:rsidP="00216D5A">
            <w:r w:rsidRPr="00E646F7">
              <w:t>Сибирский Федеральный округ</w:t>
            </w:r>
          </w:p>
        </w:tc>
      </w:tr>
      <w:tr w:rsidR="00216D5A" w:rsidTr="00EA72DF">
        <w:tc>
          <w:tcPr>
            <w:tcW w:w="7650" w:type="dxa"/>
          </w:tcPr>
          <w:p w:rsidR="00216D5A" w:rsidRDefault="00216D5A" w:rsidP="00E44858">
            <w:r>
              <w:t>Категория муниципального образовани</w:t>
            </w:r>
            <w:proofErr w:type="gramStart"/>
            <w:r>
              <w:t>я</w:t>
            </w:r>
            <w:r w:rsidRPr="00AC7902">
              <w:rPr>
                <w:rFonts w:cs="Times New Roman"/>
                <w:szCs w:val="24"/>
              </w:rPr>
              <w:t>(</w:t>
            </w:r>
            <w:proofErr w:type="gramEnd"/>
            <w:r w:rsidRPr="00AC7902">
              <w:rPr>
                <w:rFonts w:cs="Times New Roman"/>
                <w:szCs w:val="24"/>
              </w:rPr>
              <w:t>в соответствии с Распоряжением Правительства Российской Федерации от 29.07.2014 г. № 1398р</w:t>
            </w:r>
          </w:p>
        </w:tc>
        <w:tc>
          <w:tcPr>
            <w:tcW w:w="7229" w:type="dxa"/>
          </w:tcPr>
          <w:p w:rsidR="00216D5A" w:rsidRPr="00E646F7" w:rsidRDefault="00216D5A" w:rsidP="00216D5A">
            <w:r w:rsidRPr="00E646F7">
              <w:t>Имеются риски ухудшения социально-экономического положения (кат. 2)</w:t>
            </w:r>
          </w:p>
          <w:p w:rsidR="00E44858" w:rsidRPr="00E646F7" w:rsidRDefault="00E44858" w:rsidP="00E44858">
            <w:pPr>
              <w:autoSpaceDE w:val="0"/>
              <w:autoSpaceDN w:val="0"/>
              <w:adjustRightInd w:val="0"/>
              <w:jc w:val="both"/>
            </w:pPr>
            <w:r w:rsidRPr="00E646F7">
              <w:rPr>
                <w:rFonts w:cs="Times New Roman"/>
              </w:rPr>
              <w:t xml:space="preserve">(измен. </w:t>
            </w:r>
            <w:hyperlink r:id="rId8" w:history="1">
              <w:r w:rsidRPr="00E646F7">
                <w:rPr>
                  <w:rFonts w:cs="Times New Roman"/>
                </w:rPr>
                <w:t>распоряжением</w:t>
              </w:r>
            </w:hyperlink>
            <w:r w:rsidRPr="00E646F7">
              <w:rPr>
                <w:rFonts w:cs="Times New Roman"/>
              </w:rPr>
              <w:t xml:space="preserve"> Правительства РФ от 16.04.2015 N 668-р)</w:t>
            </w:r>
          </w:p>
        </w:tc>
      </w:tr>
      <w:tr w:rsidR="00216D5A" w:rsidTr="00EA72DF">
        <w:tc>
          <w:tcPr>
            <w:tcW w:w="7650" w:type="dxa"/>
          </w:tcPr>
          <w:p w:rsidR="00216D5A" w:rsidRDefault="00216D5A" w:rsidP="00216D5A">
            <w:r>
              <w:t>Численность населения монопрофильного муниципального образования (чел)</w:t>
            </w:r>
          </w:p>
        </w:tc>
        <w:tc>
          <w:tcPr>
            <w:tcW w:w="7229" w:type="dxa"/>
          </w:tcPr>
          <w:p w:rsidR="00216D5A" w:rsidRPr="00E646F7" w:rsidRDefault="00A95AF5" w:rsidP="00E44858">
            <w:r w:rsidRPr="00E646F7">
              <w:t>23</w:t>
            </w:r>
            <w:r w:rsidR="00E44858" w:rsidRPr="00E646F7">
              <w:t xml:space="preserve"> 412</w:t>
            </w:r>
          </w:p>
        </w:tc>
      </w:tr>
      <w:tr w:rsidR="00216D5A" w:rsidTr="00EA72DF">
        <w:tc>
          <w:tcPr>
            <w:tcW w:w="7650" w:type="dxa"/>
          </w:tcPr>
          <w:p w:rsidR="00216D5A" w:rsidRPr="000D3506" w:rsidRDefault="00216D5A" w:rsidP="00E646F7">
            <w:r>
              <w:t>Площадь монопрофильного муниципального образования</w:t>
            </w:r>
            <w:r w:rsidRPr="000D3506">
              <w:t xml:space="preserve"> (</w:t>
            </w:r>
            <w:r w:rsidR="00E646F7">
              <w:t>г</w:t>
            </w:r>
            <w:r>
              <w:t>а)</w:t>
            </w:r>
          </w:p>
        </w:tc>
        <w:tc>
          <w:tcPr>
            <w:tcW w:w="7229" w:type="dxa"/>
          </w:tcPr>
          <w:p w:rsidR="00216D5A" w:rsidRPr="007B515D" w:rsidRDefault="00A84F8C" w:rsidP="00216D5A">
            <w:r>
              <w:t>49 689,07</w:t>
            </w:r>
          </w:p>
        </w:tc>
      </w:tr>
      <w:tr w:rsidR="00216D5A" w:rsidTr="00EA72DF">
        <w:tc>
          <w:tcPr>
            <w:tcW w:w="7650" w:type="dxa"/>
          </w:tcPr>
          <w:p w:rsidR="00216D5A" w:rsidRPr="00D1510E" w:rsidRDefault="00216D5A" w:rsidP="00216D5A">
            <w:r w:rsidRPr="00D1510E">
              <w:t>Расстояние до автомобильных дорог федерального значения (км)</w:t>
            </w:r>
          </w:p>
        </w:tc>
        <w:tc>
          <w:tcPr>
            <w:tcW w:w="7229" w:type="dxa"/>
          </w:tcPr>
          <w:p w:rsidR="00216D5A" w:rsidRPr="007B515D" w:rsidRDefault="00A84F8C" w:rsidP="00216D5A">
            <w:r>
              <w:t>13</w:t>
            </w:r>
          </w:p>
        </w:tc>
      </w:tr>
      <w:tr w:rsidR="00216D5A" w:rsidTr="00EA72DF">
        <w:tc>
          <w:tcPr>
            <w:tcW w:w="7650" w:type="dxa"/>
          </w:tcPr>
          <w:p w:rsidR="00216D5A" w:rsidRDefault="00216D5A" w:rsidP="00216D5A">
            <w:r>
              <w:t>Наличие грузовой железнодорожной станции (название, удаленность от моногорода по автомобильной дороге, виды разрешенной грузовой работы)</w:t>
            </w:r>
          </w:p>
        </w:tc>
        <w:tc>
          <w:tcPr>
            <w:tcW w:w="7229" w:type="dxa"/>
          </w:tcPr>
          <w:p w:rsidR="00216D5A" w:rsidRDefault="00216D5A" w:rsidP="00216D5A">
            <w:r w:rsidRPr="00335185">
              <w:rPr>
                <w:szCs w:val="24"/>
              </w:rPr>
              <w:t>Наименование станции КОРШУНИХА-АНГАРСКАЯ</w:t>
            </w:r>
            <w:r w:rsidRPr="00335185">
              <w:rPr>
                <w:szCs w:val="24"/>
              </w:rPr>
              <w:br/>
              <w:t>Регион ИРКУТСКАЯ ОБЛАСТЬ</w:t>
            </w:r>
            <w:r w:rsidRPr="00335185">
              <w:rPr>
                <w:szCs w:val="24"/>
              </w:rPr>
              <w:br/>
              <w:t xml:space="preserve">Наименование ж/д </w:t>
            </w:r>
            <w:proofErr w:type="gramStart"/>
            <w:r w:rsidRPr="00335185">
              <w:rPr>
                <w:szCs w:val="24"/>
              </w:rPr>
              <w:t>ВОСТОЧНО-СИБИРСКАЯ</w:t>
            </w:r>
            <w:proofErr w:type="gramEnd"/>
            <w:r w:rsidRPr="00335185">
              <w:rPr>
                <w:szCs w:val="24"/>
              </w:rPr>
              <w:br/>
              <w:t>Отделение ж/д СЕВЕР</w:t>
            </w:r>
          </w:p>
          <w:p w:rsidR="00216D5A" w:rsidRPr="007B515D" w:rsidRDefault="00216D5A" w:rsidP="00E01D84">
            <w:r w:rsidRPr="00335185">
              <w:rPr>
                <w:szCs w:val="24"/>
              </w:rPr>
              <w:t xml:space="preserve">Параграфы </w:t>
            </w:r>
            <w:r w:rsidRPr="00335185">
              <w:rPr>
                <w:szCs w:val="24"/>
              </w:rPr>
              <w:br/>
              <w:t xml:space="preserve">3, Прием и выдача грузов </w:t>
            </w:r>
            <w:proofErr w:type="spellStart"/>
            <w:r w:rsidRPr="00335185">
              <w:rPr>
                <w:szCs w:val="24"/>
              </w:rPr>
              <w:t>повагонными</w:t>
            </w:r>
            <w:proofErr w:type="spellEnd"/>
            <w:r w:rsidRPr="00335185">
              <w:rPr>
                <w:szCs w:val="24"/>
              </w:rPr>
              <w:t xml:space="preserve"> и мелкими отправками, загружаемых целыми вагонами, только на подъездных путях и местах необщего пользования.</w:t>
            </w:r>
            <w:r w:rsidRPr="00335185">
              <w:rPr>
                <w:szCs w:val="24"/>
              </w:rPr>
              <w:br/>
              <w:t>5, Прием и выдача грузов в универсальных контейнерах транспорта массой брутто 3 и 5 т на станциях.</w:t>
            </w:r>
            <w:r w:rsidRPr="00335185">
              <w:rPr>
                <w:szCs w:val="24"/>
              </w:rPr>
              <w:br/>
              <w:t xml:space="preserve">Коммерческие операции, выполняемые на станции </w:t>
            </w:r>
            <w:r w:rsidRPr="00335185">
              <w:rPr>
                <w:szCs w:val="24"/>
              </w:rPr>
              <w:br/>
              <w:t xml:space="preserve">2, </w:t>
            </w:r>
            <w:proofErr w:type="spellStart"/>
            <w:r w:rsidRPr="00335185">
              <w:rPr>
                <w:szCs w:val="24"/>
              </w:rPr>
              <w:t>Пр</w:t>
            </w:r>
            <w:proofErr w:type="spellEnd"/>
            <w:r w:rsidRPr="00335185">
              <w:rPr>
                <w:szCs w:val="24"/>
              </w:rPr>
              <w:t>/</w:t>
            </w:r>
            <w:proofErr w:type="spellStart"/>
            <w:r w:rsidRPr="00335185">
              <w:rPr>
                <w:szCs w:val="24"/>
              </w:rPr>
              <w:t>выд</w:t>
            </w:r>
            <w:proofErr w:type="spellEnd"/>
            <w:r w:rsidRPr="00335185">
              <w:rPr>
                <w:szCs w:val="24"/>
              </w:rPr>
              <w:t>. мелких отправок грузов (крытые склады)</w:t>
            </w:r>
            <w:r w:rsidRPr="00335185">
              <w:rPr>
                <w:szCs w:val="24"/>
              </w:rPr>
              <w:br/>
              <w:t xml:space="preserve">3, </w:t>
            </w:r>
            <w:proofErr w:type="spellStart"/>
            <w:r w:rsidRPr="00335185">
              <w:rPr>
                <w:szCs w:val="24"/>
              </w:rPr>
              <w:t>Пр</w:t>
            </w:r>
            <w:proofErr w:type="spellEnd"/>
            <w:r w:rsidRPr="00335185">
              <w:rPr>
                <w:szCs w:val="24"/>
              </w:rPr>
              <w:t>/</w:t>
            </w:r>
            <w:proofErr w:type="spellStart"/>
            <w:r w:rsidRPr="00335185">
              <w:rPr>
                <w:szCs w:val="24"/>
              </w:rPr>
              <w:t>выд</w:t>
            </w:r>
            <w:proofErr w:type="spellEnd"/>
            <w:r w:rsidRPr="00335185">
              <w:rPr>
                <w:szCs w:val="24"/>
              </w:rPr>
              <w:t xml:space="preserve">. </w:t>
            </w:r>
            <w:proofErr w:type="spellStart"/>
            <w:r w:rsidRPr="00335185">
              <w:rPr>
                <w:szCs w:val="24"/>
              </w:rPr>
              <w:t>поваг</w:t>
            </w:r>
            <w:proofErr w:type="spellEnd"/>
            <w:r w:rsidRPr="00335185">
              <w:rPr>
                <w:szCs w:val="24"/>
              </w:rPr>
              <w:t xml:space="preserve">. и </w:t>
            </w:r>
            <w:proofErr w:type="spellStart"/>
            <w:r w:rsidRPr="00335185">
              <w:rPr>
                <w:szCs w:val="24"/>
              </w:rPr>
              <w:t>мелк</w:t>
            </w:r>
            <w:proofErr w:type="spellEnd"/>
            <w:r w:rsidRPr="00335185">
              <w:rPr>
                <w:szCs w:val="24"/>
              </w:rPr>
              <w:t>. отправок (</w:t>
            </w:r>
            <w:proofErr w:type="spellStart"/>
            <w:r w:rsidRPr="00335185">
              <w:rPr>
                <w:szCs w:val="24"/>
              </w:rPr>
              <w:t>подъездн</w:t>
            </w:r>
            <w:proofErr w:type="spellEnd"/>
            <w:r w:rsidRPr="00335185">
              <w:rPr>
                <w:szCs w:val="24"/>
              </w:rPr>
              <w:t>. пути)</w:t>
            </w:r>
            <w:r w:rsidRPr="00335185">
              <w:rPr>
                <w:szCs w:val="24"/>
              </w:rPr>
              <w:br/>
              <w:t xml:space="preserve">5, </w:t>
            </w:r>
            <w:proofErr w:type="spellStart"/>
            <w:r w:rsidRPr="00335185">
              <w:rPr>
                <w:szCs w:val="24"/>
              </w:rPr>
              <w:t>Пр</w:t>
            </w:r>
            <w:proofErr w:type="spellEnd"/>
            <w:r w:rsidRPr="00335185">
              <w:rPr>
                <w:szCs w:val="24"/>
              </w:rPr>
              <w:t>/</w:t>
            </w:r>
            <w:proofErr w:type="spellStart"/>
            <w:r w:rsidRPr="00335185">
              <w:rPr>
                <w:szCs w:val="24"/>
              </w:rPr>
              <w:t>выд</w:t>
            </w:r>
            <w:proofErr w:type="spellEnd"/>
            <w:r w:rsidRPr="00335185">
              <w:rPr>
                <w:szCs w:val="24"/>
              </w:rPr>
              <w:t>. грузов в универсальных контейнерах(3 и 5т)</w:t>
            </w:r>
            <w:r w:rsidRPr="00335185">
              <w:rPr>
                <w:szCs w:val="24"/>
              </w:rPr>
              <w:br/>
              <w:t xml:space="preserve">9, </w:t>
            </w:r>
            <w:proofErr w:type="spellStart"/>
            <w:r w:rsidRPr="00335185">
              <w:rPr>
                <w:szCs w:val="24"/>
              </w:rPr>
              <w:t>Пр</w:t>
            </w:r>
            <w:proofErr w:type="spellEnd"/>
            <w:r w:rsidRPr="00335185">
              <w:rPr>
                <w:szCs w:val="24"/>
              </w:rPr>
              <w:t>/</w:t>
            </w:r>
            <w:proofErr w:type="spellStart"/>
            <w:r w:rsidRPr="00335185">
              <w:rPr>
                <w:szCs w:val="24"/>
              </w:rPr>
              <w:t>выд</w:t>
            </w:r>
            <w:proofErr w:type="spellEnd"/>
            <w:r w:rsidRPr="00335185">
              <w:rPr>
                <w:szCs w:val="24"/>
              </w:rPr>
              <w:t>. мелких отправок грузов (</w:t>
            </w:r>
            <w:proofErr w:type="spellStart"/>
            <w:r w:rsidRPr="00335185">
              <w:rPr>
                <w:szCs w:val="24"/>
              </w:rPr>
              <w:t>откр</w:t>
            </w:r>
            <w:proofErr w:type="spellEnd"/>
            <w:r w:rsidRPr="00335185">
              <w:rPr>
                <w:szCs w:val="24"/>
              </w:rPr>
              <w:t xml:space="preserve">. </w:t>
            </w:r>
            <w:proofErr w:type="spellStart"/>
            <w:r w:rsidRPr="00335185">
              <w:rPr>
                <w:szCs w:val="24"/>
              </w:rPr>
              <w:t>площ</w:t>
            </w:r>
            <w:proofErr w:type="spellEnd"/>
            <w:r w:rsidRPr="00335185">
              <w:rPr>
                <w:szCs w:val="24"/>
              </w:rPr>
              <w:t>.)</w:t>
            </w:r>
            <w:r w:rsidRPr="00335185">
              <w:rPr>
                <w:szCs w:val="24"/>
              </w:rPr>
              <w:br/>
              <w:t>П, Продажа пасс. билетов. Прием, выдача багажа</w:t>
            </w:r>
          </w:p>
        </w:tc>
      </w:tr>
      <w:tr w:rsidR="00216D5A" w:rsidTr="00EA72DF">
        <w:tc>
          <w:tcPr>
            <w:tcW w:w="7650" w:type="dxa"/>
          </w:tcPr>
          <w:p w:rsidR="00216D5A" w:rsidRDefault="00216D5A" w:rsidP="00216D5A">
            <w:r>
              <w:t>Наличие аэропорта (название, удаленность от моногорода по автомобильной дороге)</w:t>
            </w:r>
          </w:p>
        </w:tc>
        <w:tc>
          <w:tcPr>
            <w:tcW w:w="7229" w:type="dxa"/>
          </w:tcPr>
          <w:p w:rsidR="00E44858" w:rsidRDefault="00E44858" w:rsidP="00216D5A">
            <w:r>
              <w:t>г. Железногорск-Илимский</w:t>
            </w:r>
          </w:p>
          <w:p w:rsidR="00216D5A" w:rsidRDefault="00E44858" w:rsidP="00216D5A">
            <w:r>
              <w:t xml:space="preserve">г. </w:t>
            </w:r>
            <w:r w:rsidR="00216D5A">
              <w:t>Усть-Кут (103 км)</w:t>
            </w:r>
          </w:p>
          <w:p w:rsidR="00216D5A" w:rsidRPr="007B515D" w:rsidRDefault="00E44858" w:rsidP="00216D5A">
            <w:r>
              <w:t xml:space="preserve">г. </w:t>
            </w:r>
            <w:r w:rsidR="00216D5A">
              <w:t>Братск (162 км)</w:t>
            </w:r>
          </w:p>
        </w:tc>
      </w:tr>
      <w:tr w:rsidR="00216D5A" w:rsidTr="00702D24">
        <w:trPr>
          <w:trHeight w:val="376"/>
        </w:trPr>
        <w:tc>
          <w:tcPr>
            <w:tcW w:w="7650" w:type="dxa"/>
          </w:tcPr>
          <w:p w:rsidR="00216D5A" w:rsidRDefault="00216D5A" w:rsidP="00216D5A">
            <w:r>
              <w:t>Наличие морского/речного порта (название, удаленность от моногорода по автомобильной дороге)</w:t>
            </w:r>
          </w:p>
        </w:tc>
        <w:tc>
          <w:tcPr>
            <w:tcW w:w="7229" w:type="dxa"/>
          </w:tcPr>
          <w:p w:rsidR="00A84F8C" w:rsidRPr="00A84F8C" w:rsidRDefault="00A84F8C" w:rsidP="00A84F8C">
            <w:r>
              <w:t xml:space="preserve">На территории моногорода отсутствует, </w:t>
            </w:r>
            <w:proofErr w:type="spellStart"/>
            <w:r w:rsidRPr="00A84F8C">
              <w:rPr>
                <w:bCs/>
              </w:rPr>
              <w:t>Осетровский</w:t>
            </w:r>
            <w:proofErr w:type="spellEnd"/>
            <w:r w:rsidRPr="00A84F8C">
              <w:rPr>
                <w:bCs/>
              </w:rPr>
              <w:t xml:space="preserve"> речной порт (г. Усть-Кут) расположен в 103 км от моногорода</w:t>
            </w:r>
          </w:p>
        </w:tc>
      </w:tr>
    </w:tbl>
    <w:p w:rsidR="00373C0C" w:rsidRPr="00553813" w:rsidRDefault="00373C0C" w:rsidP="00553813">
      <w:pPr>
        <w:pStyle w:val="1"/>
      </w:pPr>
      <w:r w:rsidRPr="00553813">
        <w:lastRenderedPageBreak/>
        <w:t>Статус работы с Фондом</w:t>
      </w:r>
    </w:p>
    <w:p w:rsidR="00EA72DF" w:rsidRDefault="00EA72DF" w:rsidP="00EA72DF">
      <w:pPr>
        <w:pStyle w:val="2"/>
      </w:pPr>
      <w:r>
        <w:t>Проектный офис</w:t>
      </w:r>
    </w:p>
    <w:tbl>
      <w:tblPr>
        <w:tblStyle w:val="a5"/>
        <w:tblW w:w="14879" w:type="dxa"/>
        <w:tblLook w:val="04A0"/>
      </w:tblPr>
      <w:tblGrid>
        <w:gridCol w:w="7650"/>
        <w:gridCol w:w="7229"/>
      </w:tblGrid>
      <w:tr w:rsidR="00F75F1C" w:rsidTr="00D34C33">
        <w:trPr>
          <w:trHeight w:val="285"/>
        </w:trPr>
        <w:tc>
          <w:tcPr>
            <w:tcW w:w="14879" w:type="dxa"/>
            <w:gridSpan w:val="2"/>
          </w:tcPr>
          <w:p w:rsidR="00F75F1C" w:rsidRPr="00121C27" w:rsidRDefault="00F75F1C" w:rsidP="00121C27">
            <w:pPr>
              <w:rPr>
                <w:b/>
              </w:rPr>
            </w:pPr>
            <w:r w:rsidRPr="00121C27">
              <w:rPr>
                <w:b/>
              </w:rPr>
              <w:t>Организационные вопросы</w:t>
            </w:r>
          </w:p>
        </w:tc>
      </w:tr>
      <w:tr w:rsidR="00D34C33" w:rsidRPr="006C44D2" w:rsidTr="00D34C33">
        <w:trPr>
          <w:trHeight w:val="285"/>
        </w:trPr>
        <w:tc>
          <w:tcPr>
            <w:tcW w:w="7650" w:type="dxa"/>
          </w:tcPr>
          <w:p w:rsidR="00D34C33" w:rsidRPr="00121C27" w:rsidRDefault="00D34C33" w:rsidP="00EA72DF">
            <w:pPr>
              <w:jc w:val="center"/>
              <w:rPr>
                <w:b/>
              </w:rPr>
            </w:pPr>
            <w:r w:rsidRPr="00121C27">
              <w:rPr>
                <w:b/>
              </w:rPr>
              <w:t>Мероприятие</w:t>
            </w:r>
          </w:p>
        </w:tc>
        <w:tc>
          <w:tcPr>
            <w:tcW w:w="7229" w:type="dxa"/>
          </w:tcPr>
          <w:p w:rsidR="00D34C33" w:rsidRPr="00121C27" w:rsidRDefault="00D34C33" w:rsidP="00EA72DF">
            <w:pPr>
              <w:jc w:val="center"/>
              <w:rPr>
                <w:b/>
              </w:rPr>
            </w:pPr>
            <w:r w:rsidRPr="00121C27">
              <w:rPr>
                <w:b/>
              </w:rPr>
              <w:t>Статус</w:t>
            </w:r>
          </w:p>
        </w:tc>
      </w:tr>
      <w:tr w:rsidR="00D34C33" w:rsidTr="00D34C33">
        <w:trPr>
          <w:trHeight w:val="218"/>
        </w:trPr>
        <w:tc>
          <w:tcPr>
            <w:tcW w:w="7650" w:type="dxa"/>
          </w:tcPr>
          <w:p w:rsidR="00D34C33" w:rsidRPr="006C44D2" w:rsidRDefault="00D34C33" w:rsidP="006C44D2">
            <w:r w:rsidRPr="00EA72DF">
              <w:t xml:space="preserve">Назначен ответственный от субъекта </w:t>
            </w:r>
            <w:r w:rsidR="006C44D2">
              <w:t>Российской Федерации</w:t>
            </w:r>
          </w:p>
        </w:tc>
        <w:tc>
          <w:tcPr>
            <w:tcW w:w="7229" w:type="dxa"/>
          </w:tcPr>
          <w:p w:rsidR="00D34C33" w:rsidRDefault="00D1510E" w:rsidP="00D1510E">
            <w:pPr>
              <w:jc w:val="center"/>
            </w:pPr>
            <w:r>
              <w:t>Да</w:t>
            </w:r>
          </w:p>
        </w:tc>
      </w:tr>
      <w:tr w:rsidR="00D34C33" w:rsidTr="00D34C33">
        <w:trPr>
          <w:trHeight w:val="285"/>
        </w:trPr>
        <w:tc>
          <w:tcPr>
            <w:tcW w:w="7650" w:type="dxa"/>
          </w:tcPr>
          <w:p w:rsidR="00D34C33" w:rsidRDefault="00D34C33" w:rsidP="00EA72DF">
            <w:r w:rsidRPr="00EA72DF">
              <w:t>Назначен ответственный от муниципального образования</w:t>
            </w:r>
          </w:p>
        </w:tc>
        <w:tc>
          <w:tcPr>
            <w:tcW w:w="7229" w:type="dxa"/>
          </w:tcPr>
          <w:p w:rsidR="00D34C33" w:rsidRDefault="00A84F8C" w:rsidP="00AE621B">
            <w:pPr>
              <w:jc w:val="center"/>
            </w:pPr>
            <w:r>
              <w:t>Да</w:t>
            </w:r>
          </w:p>
        </w:tc>
      </w:tr>
      <w:tr w:rsidR="00D34C33" w:rsidTr="00D34C33">
        <w:trPr>
          <w:trHeight w:val="285"/>
        </w:trPr>
        <w:tc>
          <w:tcPr>
            <w:tcW w:w="7650" w:type="dxa"/>
          </w:tcPr>
          <w:p w:rsidR="00D34C33" w:rsidRPr="00EA72DF" w:rsidRDefault="00D34C33" w:rsidP="00EA72DF">
            <w:r w:rsidRPr="00EA72DF">
              <w:t>Проведено установочное совещание</w:t>
            </w:r>
          </w:p>
        </w:tc>
        <w:tc>
          <w:tcPr>
            <w:tcW w:w="7229" w:type="dxa"/>
          </w:tcPr>
          <w:p w:rsidR="00D34C33" w:rsidRDefault="00D1510E" w:rsidP="00D1510E">
            <w:pPr>
              <w:jc w:val="center"/>
            </w:pPr>
            <w:r>
              <w:t>Да</w:t>
            </w:r>
          </w:p>
        </w:tc>
      </w:tr>
      <w:tr w:rsidR="00D34C33" w:rsidTr="00D34C33">
        <w:trPr>
          <w:trHeight w:val="285"/>
        </w:trPr>
        <w:tc>
          <w:tcPr>
            <w:tcW w:w="7650" w:type="dxa"/>
          </w:tcPr>
          <w:p w:rsidR="00D34C33" w:rsidRPr="00EA72DF" w:rsidRDefault="00D34C33" w:rsidP="00EA72DF">
            <w:r w:rsidRPr="00EA72DF">
              <w:t>Сформирован Управляющий совет</w:t>
            </w:r>
          </w:p>
        </w:tc>
        <w:tc>
          <w:tcPr>
            <w:tcW w:w="7229" w:type="dxa"/>
          </w:tcPr>
          <w:p w:rsidR="00D34C33" w:rsidRDefault="00D1510E" w:rsidP="00D1510E">
            <w:pPr>
              <w:jc w:val="center"/>
            </w:pPr>
            <w:r>
              <w:t>Да</w:t>
            </w:r>
          </w:p>
        </w:tc>
      </w:tr>
      <w:tr w:rsidR="00D34C33" w:rsidTr="00D34C33">
        <w:trPr>
          <w:trHeight w:val="285"/>
        </w:trPr>
        <w:tc>
          <w:tcPr>
            <w:tcW w:w="7650" w:type="dxa"/>
          </w:tcPr>
          <w:p w:rsidR="00D34C33" w:rsidRPr="00EA72DF" w:rsidRDefault="00D34C33" w:rsidP="00EA72DF">
            <w:r w:rsidRPr="00F75F1C">
              <w:t>Сформирован офис программы</w:t>
            </w:r>
          </w:p>
        </w:tc>
        <w:tc>
          <w:tcPr>
            <w:tcW w:w="7229" w:type="dxa"/>
          </w:tcPr>
          <w:p w:rsidR="00D34C33" w:rsidRDefault="00D1510E" w:rsidP="00D1510E">
            <w:pPr>
              <w:jc w:val="center"/>
            </w:pPr>
            <w:r>
              <w:t>Да</w:t>
            </w:r>
          </w:p>
        </w:tc>
      </w:tr>
      <w:tr w:rsidR="002A34CA" w:rsidTr="00D34C33">
        <w:trPr>
          <w:trHeight w:val="285"/>
        </w:trPr>
        <w:tc>
          <w:tcPr>
            <w:tcW w:w="14879" w:type="dxa"/>
            <w:gridSpan w:val="2"/>
          </w:tcPr>
          <w:p w:rsidR="002A34CA" w:rsidRPr="00121C27" w:rsidRDefault="002A34CA" w:rsidP="00121C27">
            <w:pPr>
              <w:rPr>
                <w:b/>
              </w:rPr>
            </w:pPr>
            <w:r w:rsidRPr="00121C27">
              <w:rPr>
                <w:b/>
              </w:rPr>
              <w:t>Информация о моногороде</w:t>
            </w:r>
          </w:p>
        </w:tc>
      </w:tr>
      <w:tr w:rsidR="002A34CA" w:rsidTr="00D34C33">
        <w:trPr>
          <w:trHeight w:val="306"/>
        </w:trPr>
        <w:tc>
          <w:tcPr>
            <w:tcW w:w="7650" w:type="dxa"/>
          </w:tcPr>
          <w:p w:rsidR="002A34CA" w:rsidRDefault="002A34CA" w:rsidP="00D34C33">
            <w:r>
              <w:t>Подготовлен паспорт моногорода</w:t>
            </w:r>
          </w:p>
        </w:tc>
        <w:tc>
          <w:tcPr>
            <w:tcW w:w="7229" w:type="dxa"/>
          </w:tcPr>
          <w:p w:rsidR="002A34CA" w:rsidRDefault="00A95AF5" w:rsidP="00EA237E">
            <w:pPr>
              <w:jc w:val="center"/>
            </w:pPr>
            <w:r>
              <w:t>Да</w:t>
            </w:r>
          </w:p>
        </w:tc>
      </w:tr>
      <w:tr w:rsidR="002A34CA" w:rsidTr="00D34C33">
        <w:trPr>
          <w:trHeight w:val="262"/>
        </w:trPr>
        <w:tc>
          <w:tcPr>
            <w:tcW w:w="7650" w:type="dxa"/>
          </w:tcPr>
          <w:p w:rsidR="002A34CA" w:rsidRDefault="00D34C33" w:rsidP="00D34C33">
            <w:r>
              <w:t>Подготовлен паспорт мер поддержки</w:t>
            </w:r>
          </w:p>
        </w:tc>
        <w:tc>
          <w:tcPr>
            <w:tcW w:w="7229" w:type="dxa"/>
          </w:tcPr>
          <w:p w:rsidR="002A34CA" w:rsidRDefault="00A95AF5" w:rsidP="00EA237E">
            <w:pPr>
              <w:jc w:val="center"/>
            </w:pPr>
            <w:r>
              <w:t>Да</w:t>
            </w:r>
          </w:p>
        </w:tc>
      </w:tr>
      <w:tr w:rsidR="002A34CA" w:rsidTr="00D34C33">
        <w:trPr>
          <w:trHeight w:val="285"/>
        </w:trPr>
        <w:tc>
          <w:tcPr>
            <w:tcW w:w="14879" w:type="dxa"/>
            <w:gridSpan w:val="2"/>
          </w:tcPr>
          <w:p w:rsidR="002A34CA" w:rsidRPr="00121C27" w:rsidRDefault="002A34CA" w:rsidP="00121C27">
            <w:pPr>
              <w:rPr>
                <w:b/>
              </w:rPr>
            </w:pPr>
            <w:r w:rsidRPr="00121C27">
              <w:rPr>
                <w:b/>
              </w:rPr>
              <w:t>Подготовка программы развития</w:t>
            </w:r>
          </w:p>
        </w:tc>
      </w:tr>
      <w:tr w:rsidR="00D34C33" w:rsidTr="00E646F7">
        <w:trPr>
          <w:trHeight w:val="285"/>
        </w:trPr>
        <w:tc>
          <w:tcPr>
            <w:tcW w:w="7650" w:type="dxa"/>
          </w:tcPr>
          <w:p w:rsidR="00D34C33" w:rsidRDefault="00D34C33" w:rsidP="00D34C33">
            <w:r w:rsidRPr="002A34CA">
              <w:t>Организована работа по формированию проектов программы</w:t>
            </w:r>
          </w:p>
        </w:tc>
        <w:tc>
          <w:tcPr>
            <w:tcW w:w="7229" w:type="dxa"/>
            <w:vAlign w:val="center"/>
          </w:tcPr>
          <w:p w:rsidR="00D34C33" w:rsidRDefault="00AE621B" w:rsidP="00E646F7">
            <w:pPr>
              <w:jc w:val="center"/>
            </w:pPr>
            <w:r>
              <w:t>Да</w:t>
            </w:r>
          </w:p>
        </w:tc>
      </w:tr>
      <w:tr w:rsidR="00D34C33" w:rsidTr="00E646F7">
        <w:trPr>
          <w:trHeight w:val="285"/>
        </w:trPr>
        <w:tc>
          <w:tcPr>
            <w:tcW w:w="7650" w:type="dxa"/>
          </w:tcPr>
          <w:p w:rsidR="00D34C33" w:rsidRDefault="00D34C33" w:rsidP="00EA237E">
            <w:r w:rsidRPr="002A34CA">
              <w:t>Сформирован и направлен ответственным по программе первоначальный проект программы со сквозными проектами</w:t>
            </w:r>
          </w:p>
        </w:tc>
        <w:tc>
          <w:tcPr>
            <w:tcW w:w="7229" w:type="dxa"/>
            <w:vAlign w:val="center"/>
          </w:tcPr>
          <w:p w:rsidR="00D34C33" w:rsidRDefault="00A84F8C" w:rsidP="00E646F7">
            <w:pPr>
              <w:jc w:val="center"/>
            </w:pPr>
            <w:r>
              <w:t>Да</w:t>
            </w:r>
          </w:p>
        </w:tc>
      </w:tr>
      <w:tr w:rsidR="00D34C33" w:rsidTr="00E646F7">
        <w:trPr>
          <w:trHeight w:val="285"/>
        </w:trPr>
        <w:tc>
          <w:tcPr>
            <w:tcW w:w="7650" w:type="dxa"/>
          </w:tcPr>
          <w:p w:rsidR="00D34C33" w:rsidRPr="002A34CA" w:rsidRDefault="00D34C33" w:rsidP="00EA237E">
            <w:r w:rsidRPr="002A34CA">
              <w:t>Сформирован перечень проектов</w:t>
            </w:r>
          </w:p>
        </w:tc>
        <w:tc>
          <w:tcPr>
            <w:tcW w:w="7229" w:type="dxa"/>
            <w:vAlign w:val="center"/>
          </w:tcPr>
          <w:p w:rsidR="00D34C33" w:rsidRDefault="00D1510E" w:rsidP="00E646F7">
            <w:pPr>
              <w:jc w:val="center"/>
            </w:pPr>
            <w:r>
              <w:t>Да</w:t>
            </w:r>
          </w:p>
        </w:tc>
      </w:tr>
      <w:tr w:rsidR="00D34C33" w:rsidTr="00E646F7">
        <w:trPr>
          <w:trHeight w:val="285"/>
        </w:trPr>
        <w:tc>
          <w:tcPr>
            <w:tcW w:w="7650" w:type="dxa"/>
          </w:tcPr>
          <w:p w:rsidR="00D34C33" w:rsidRPr="002A34CA" w:rsidRDefault="00D34C33" w:rsidP="00EA237E">
            <w:r w:rsidRPr="002A34CA">
              <w:t>Подготовлены дорожные карты по проектам</w:t>
            </w:r>
          </w:p>
        </w:tc>
        <w:tc>
          <w:tcPr>
            <w:tcW w:w="7229" w:type="dxa"/>
            <w:vAlign w:val="center"/>
          </w:tcPr>
          <w:p w:rsidR="00D34C33" w:rsidRDefault="00D1510E" w:rsidP="00E646F7">
            <w:pPr>
              <w:jc w:val="center"/>
            </w:pPr>
            <w:r>
              <w:t>Да</w:t>
            </w:r>
          </w:p>
        </w:tc>
      </w:tr>
      <w:tr w:rsidR="00D34C33" w:rsidTr="00E646F7">
        <w:trPr>
          <w:trHeight w:val="285"/>
        </w:trPr>
        <w:tc>
          <w:tcPr>
            <w:tcW w:w="7650" w:type="dxa"/>
          </w:tcPr>
          <w:p w:rsidR="00D34C33" w:rsidRPr="002A34CA" w:rsidRDefault="00D34C33" w:rsidP="00EA237E">
            <w:r w:rsidRPr="002A34CA">
              <w:t>Подготовлен паспорт программы</w:t>
            </w:r>
          </w:p>
        </w:tc>
        <w:tc>
          <w:tcPr>
            <w:tcW w:w="7229" w:type="dxa"/>
            <w:vAlign w:val="center"/>
          </w:tcPr>
          <w:p w:rsidR="00D34C33" w:rsidRDefault="00D1510E" w:rsidP="00E646F7">
            <w:pPr>
              <w:jc w:val="center"/>
            </w:pPr>
            <w:r>
              <w:t>Да</w:t>
            </w:r>
          </w:p>
        </w:tc>
      </w:tr>
      <w:tr w:rsidR="00D34C33" w:rsidTr="00E646F7">
        <w:trPr>
          <w:trHeight w:val="285"/>
        </w:trPr>
        <w:tc>
          <w:tcPr>
            <w:tcW w:w="7650" w:type="dxa"/>
          </w:tcPr>
          <w:p w:rsidR="00D34C33" w:rsidRPr="002A34CA" w:rsidRDefault="00D34C33" w:rsidP="00EA237E">
            <w:r w:rsidRPr="002A34CA">
              <w:t>Программа одобрена Управляющим советом</w:t>
            </w:r>
          </w:p>
        </w:tc>
        <w:tc>
          <w:tcPr>
            <w:tcW w:w="7229" w:type="dxa"/>
            <w:vAlign w:val="center"/>
          </w:tcPr>
          <w:p w:rsidR="00D34C33" w:rsidRDefault="00D1510E" w:rsidP="00E646F7">
            <w:pPr>
              <w:jc w:val="center"/>
            </w:pPr>
            <w:r>
              <w:t>Да</w:t>
            </w:r>
          </w:p>
        </w:tc>
      </w:tr>
      <w:tr w:rsidR="00D34C33" w:rsidTr="00E646F7">
        <w:trPr>
          <w:trHeight w:val="285"/>
        </w:trPr>
        <w:tc>
          <w:tcPr>
            <w:tcW w:w="7650" w:type="dxa"/>
          </w:tcPr>
          <w:p w:rsidR="00D34C33" w:rsidRPr="002A34CA" w:rsidRDefault="00D34C33" w:rsidP="00EA237E">
            <w:r w:rsidRPr="002A34CA">
              <w:t>Программа утверждена</w:t>
            </w:r>
          </w:p>
        </w:tc>
        <w:tc>
          <w:tcPr>
            <w:tcW w:w="7229" w:type="dxa"/>
            <w:vAlign w:val="center"/>
          </w:tcPr>
          <w:p w:rsidR="00D34C33" w:rsidRDefault="00D1510E" w:rsidP="00E646F7">
            <w:pPr>
              <w:jc w:val="center"/>
            </w:pPr>
            <w:r>
              <w:t>Да</w:t>
            </w:r>
          </w:p>
        </w:tc>
      </w:tr>
    </w:tbl>
    <w:p w:rsidR="00EA72DF" w:rsidRPr="00EA72DF" w:rsidRDefault="00F75F1C" w:rsidP="00F75F1C">
      <w:pPr>
        <w:pStyle w:val="2"/>
      </w:pPr>
      <w:r>
        <w:t>Софинансирование инфраструктуры</w:t>
      </w:r>
    </w:p>
    <w:tbl>
      <w:tblPr>
        <w:tblStyle w:val="a5"/>
        <w:tblW w:w="14879" w:type="dxa"/>
        <w:tblLook w:val="04A0"/>
      </w:tblPr>
      <w:tblGrid>
        <w:gridCol w:w="7650"/>
        <w:gridCol w:w="7229"/>
      </w:tblGrid>
      <w:tr w:rsidR="00D34C33" w:rsidRPr="006C44D2" w:rsidTr="00D34C33">
        <w:tc>
          <w:tcPr>
            <w:tcW w:w="7650" w:type="dxa"/>
          </w:tcPr>
          <w:p w:rsidR="00D34C33" w:rsidRPr="00121C27" w:rsidRDefault="00D34C33" w:rsidP="00D34C33">
            <w:pPr>
              <w:jc w:val="center"/>
              <w:rPr>
                <w:b/>
              </w:rPr>
            </w:pPr>
            <w:r w:rsidRPr="00121C27">
              <w:rPr>
                <w:b/>
              </w:rPr>
              <w:t>Мероприятие</w:t>
            </w:r>
          </w:p>
        </w:tc>
        <w:tc>
          <w:tcPr>
            <w:tcW w:w="7229" w:type="dxa"/>
          </w:tcPr>
          <w:p w:rsidR="00D34C33" w:rsidRPr="00121C27" w:rsidRDefault="00D34C33" w:rsidP="00373C0C">
            <w:pPr>
              <w:jc w:val="center"/>
              <w:rPr>
                <w:b/>
              </w:rPr>
            </w:pPr>
            <w:r w:rsidRPr="00121C27">
              <w:rPr>
                <w:b/>
              </w:rPr>
              <w:t>Статус</w:t>
            </w:r>
          </w:p>
        </w:tc>
      </w:tr>
      <w:tr w:rsidR="00D34C33" w:rsidTr="00D34C33">
        <w:tc>
          <w:tcPr>
            <w:tcW w:w="7650" w:type="dxa"/>
          </w:tcPr>
          <w:p w:rsidR="00D34C33" w:rsidRDefault="00D34C33" w:rsidP="003C68C0">
            <w:r>
              <w:t>Заключение генерального соглашения</w:t>
            </w:r>
          </w:p>
        </w:tc>
        <w:tc>
          <w:tcPr>
            <w:tcW w:w="7229" w:type="dxa"/>
          </w:tcPr>
          <w:p w:rsidR="00D34C33" w:rsidRDefault="00AE621B" w:rsidP="00373C0C">
            <w:pPr>
              <w:jc w:val="center"/>
            </w:pPr>
            <w:r>
              <w:t>Не заключено</w:t>
            </w:r>
          </w:p>
        </w:tc>
      </w:tr>
      <w:tr w:rsidR="00D34C33" w:rsidTr="00D34C33">
        <w:tc>
          <w:tcPr>
            <w:tcW w:w="7650" w:type="dxa"/>
          </w:tcPr>
          <w:p w:rsidR="00D34C33" w:rsidRDefault="00D34C33" w:rsidP="00373C0C">
            <w:r>
              <w:t>Подготовка заявки на софинансирование</w:t>
            </w:r>
          </w:p>
        </w:tc>
        <w:tc>
          <w:tcPr>
            <w:tcW w:w="7229" w:type="dxa"/>
          </w:tcPr>
          <w:p w:rsidR="00D34C33" w:rsidRDefault="00AE621B" w:rsidP="006852BA">
            <w:pPr>
              <w:jc w:val="center"/>
            </w:pPr>
            <w:r>
              <w:t xml:space="preserve">Заявка </w:t>
            </w:r>
            <w:r w:rsidR="006852BA">
              <w:t>в стадии подготовки</w:t>
            </w:r>
          </w:p>
        </w:tc>
      </w:tr>
      <w:tr w:rsidR="00D34C33" w:rsidTr="00D34C33">
        <w:tc>
          <w:tcPr>
            <w:tcW w:w="7650" w:type="dxa"/>
          </w:tcPr>
          <w:p w:rsidR="00D34C33" w:rsidRDefault="00D34C33" w:rsidP="00373C0C">
            <w:r>
              <w:t>Заключение соглашения на софинансирование</w:t>
            </w:r>
          </w:p>
        </w:tc>
        <w:tc>
          <w:tcPr>
            <w:tcW w:w="7229" w:type="dxa"/>
          </w:tcPr>
          <w:p w:rsidR="00D34C33" w:rsidRDefault="00AE621B" w:rsidP="00373C0C">
            <w:pPr>
              <w:jc w:val="center"/>
            </w:pPr>
            <w:r>
              <w:t>Не заключено</w:t>
            </w:r>
          </w:p>
        </w:tc>
      </w:tr>
      <w:tr w:rsidR="00D34C33" w:rsidTr="00D34C33">
        <w:tc>
          <w:tcPr>
            <w:tcW w:w="7650" w:type="dxa"/>
          </w:tcPr>
          <w:p w:rsidR="00D34C33" w:rsidRDefault="00D34C33" w:rsidP="00373C0C">
            <w:r>
              <w:t>Реализация соглашения</w:t>
            </w:r>
          </w:p>
        </w:tc>
        <w:tc>
          <w:tcPr>
            <w:tcW w:w="7229" w:type="dxa"/>
          </w:tcPr>
          <w:p w:rsidR="00D34C33" w:rsidRDefault="00AE621B" w:rsidP="00373C0C">
            <w:pPr>
              <w:jc w:val="center"/>
            </w:pPr>
            <w:r>
              <w:t>Не реализуется</w:t>
            </w:r>
          </w:p>
        </w:tc>
      </w:tr>
    </w:tbl>
    <w:p w:rsidR="00E01D84" w:rsidRDefault="00E01D84" w:rsidP="00E01D84">
      <w:pPr>
        <w:rPr>
          <w:rFonts w:eastAsiaTheme="majorEastAsia" w:cstheme="majorBidi"/>
          <w:sz w:val="28"/>
          <w:szCs w:val="32"/>
        </w:rPr>
      </w:pPr>
      <w:r>
        <w:br w:type="page"/>
      </w:r>
    </w:p>
    <w:p w:rsidR="00961B9B" w:rsidRPr="00553813" w:rsidRDefault="00961B9B" w:rsidP="00553813">
      <w:pPr>
        <w:pStyle w:val="1"/>
      </w:pPr>
      <w:r w:rsidRPr="00553813">
        <w:lastRenderedPageBreak/>
        <w:t>Информационные ресурсы</w:t>
      </w:r>
    </w:p>
    <w:tbl>
      <w:tblPr>
        <w:tblStyle w:val="a5"/>
        <w:tblW w:w="14879" w:type="dxa"/>
        <w:tblLook w:val="04A0"/>
      </w:tblPr>
      <w:tblGrid>
        <w:gridCol w:w="7650"/>
        <w:gridCol w:w="7229"/>
      </w:tblGrid>
      <w:tr w:rsidR="001A5C03" w:rsidTr="001A5C03">
        <w:tc>
          <w:tcPr>
            <w:tcW w:w="7650" w:type="dxa"/>
          </w:tcPr>
          <w:p w:rsidR="001A5C03" w:rsidRPr="0009610D" w:rsidRDefault="001A5C03" w:rsidP="001A5C03">
            <w:pPr>
              <w:rPr>
                <w:highlight w:val="yellow"/>
              </w:rPr>
            </w:pPr>
            <w:r w:rsidRPr="001A5C03">
              <w:t>Инвестиционный портал муниципального образования</w:t>
            </w:r>
          </w:p>
        </w:tc>
        <w:tc>
          <w:tcPr>
            <w:tcW w:w="7229" w:type="dxa"/>
          </w:tcPr>
          <w:p w:rsidR="001A5C03" w:rsidRPr="0009610D" w:rsidRDefault="00216D5A" w:rsidP="001A5C03">
            <w:pPr>
              <w:rPr>
                <w:highlight w:val="yellow"/>
              </w:rPr>
            </w:pPr>
            <w:r>
              <w:t>Отсутствует</w:t>
            </w:r>
          </w:p>
        </w:tc>
      </w:tr>
      <w:tr w:rsidR="00216D5A" w:rsidTr="001A5C03">
        <w:tc>
          <w:tcPr>
            <w:tcW w:w="7650" w:type="dxa"/>
          </w:tcPr>
          <w:p w:rsidR="00216D5A" w:rsidRDefault="00216D5A" w:rsidP="00216D5A">
            <w:r>
              <w:t>Интернет сайт Администрации муниципального образования</w:t>
            </w:r>
          </w:p>
        </w:tc>
        <w:tc>
          <w:tcPr>
            <w:tcW w:w="7229" w:type="dxa"/>
          </w:tcPr>
          <w:p w:rsidR="00216D5A" w:rsidRPr="007B515D" w:rsidRDefault="00216D5A" w:rsidP="00216D5A">
            <w:r w:rsidRPr="00E57172">
              <w:t>http://zhel-ilimskoe.irkobl.ru</w:t>
            </w:r>
          </w:p>
        </w:tc>
      </w:tr>
      <w:tr w:rsidR="00216D5A" w:rsidTr="001A5C03">
        <w:tc>
          <w:tcPr>
            <w:tcW w:w="7650" w:type="dxa"/>
          </w:tcPr>
          <w:p w:rsidR="00216D5A" w:rsidRPr="00121C27" w:rsidRDefault="00216D5A" w:rsidP="00216D5A">
            <w:r>
              <w:t>Инвестиционный портал субъекта Российской Федерации</w:t>
            </w:r>
          </w:p>
        </w:tc>
        <w:tc>
          <w:tcPr>
            <w:tcW w:w="7229" w:type="dxa"/>
          </w:tcPr>
          <w:p w:rsidR="00216D5A" w:rsidRDefault="00216D5A" w:rsidP="00216D5A">
            <w:r w:rsidRPr="00E57172">
              <w:t>http://invest.irkobl.ru/</w:t>
            </w:r>
          </w:p>
        </w:tc>
      </w:tr>
      <w:tr w:rsidR="00216D5A" w:rsidTr="001A5C03">
        <w:tc>
          <w:tcPr>
            <w:tcW w:w="7650" w:type="dxa"/>
          </w:tcPr>
          <w:p w:rsidR="00216D5A" w:rsidRDefault="00216D5A" w:rsidP="00216D5A">
            <w:r>
              <w:t>Региональный портал государственных услуг</w:t>
            </w:r>
          </w:p>
        </w:tc>
        <w:tc>
          <w:tcPr>
            <w:tcW w:w="7229" w:type="dxa"/>
          </w:tcPr>
          <w:p w:rsidR="00216D5A" w:rsidRDefault="00216D5A" w:rsidP="00216D5A">
            <w:r w:rsidRPr="00E57172">
              <w:t>http://38.gosuslugi.ru</w:t>
            </w:r>
          </w:p>
        </w:tc>
      </w:tr>
    </w:tbl>
    <w:p w:rsidR="000F31A6" w:rsidRPr="00553813" w:rsidRDefault="000F31A6" w:rsidP="00553813">
      <w:pPr>
        <w:pStyle w:val="1"/>
      </w:pPr>
      <w:r w:rsidRPr="00553813">
        <w:t>Характеристика органов местного самоуправления</w:t>
      </w:r>
    </w:p>
    <w:p w:rsidR="00961B9B" w:rsidRPr="000C75B4" w:rsidRDefault="006852BA" w:rsidP="006852BA">
      <w:pPr>
        <w:pStyle w:val="2"/>
      </w:pPr>
      <w:r w:rsidRPr="000C75B4">
        <w:t>Глава администрации:</w:t>
      </w:r>
    </w:p>
    <w:tbl>
      <w:tblPr>
        <w:tblStyle w:val="a5"/>
        <w:tblW w:w="0" w:type="auto"/>
        <w:tblLook w:val="04A0"/>
      </w:tblPr>
      <w:tblGrid>
        <w:gridCol w:w="3256"/>
        <w:gridCol w:w="4394"/>
        <w:gridCol w:w="2693"/>
        <w:gridCol w:w="4536"/>
      </w:tblGrid>
      <w:tr w:rsidR="00461A80" w:rsidRPr="000C75B4" w:rsidTr="006852BA">
        <w:tc>
          <w:tcPr>
            <w:tcW w:w="3256" w:type="dxa"/>
          </w:tcPr>
          <w:p w:rsidR="00461A80" w:rsidRPr="000C75B4" w:rsidRDefault="00461A80" w:rsidP="006852BA">
            <w:pPr>
              <w:jc w:val="center"/>
              <w:rPr>
                <w:szCs w:val="24"/>
              </w:rPr>
            </w:pPr>
            <w:r w:rsidRPr="000C75B4">
              <w:rPr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461A80" w:rsidRPr="000C75B4" w:rsidRDefault="00461A80" w:rsidP="006852BA">
            <w:pPr>
              <w:jc w:val="center"/>
              <w:rPr>
                <w:szCs w:val="24"/>
              </w:rPr>
            </w:pPr>
            <w:r w:rsidRPr="000C75B4">
              <w:rPr>
                <w:szCs w:val="24"/>
              </w:rPr>
              <w:t>ФИО</w:t>
            </w:r>
          </w:p>
        </w:tc>
        <w:tc>
          <w:tcPr>
            <w:tcW w:w="2693" w:type="dxa"/>
          </w:tcPr>
          <w:p w:rsidR="00461A80" w:rsidRPr="000C75B4" w:rsidRDefault="00461A80" w:rsidP="006852BA">
            <w:pPr>
              <w:jc w:val="center"/>
              <w:rPr>
                <w:szCs w:val="24"/>
              </w:rPr>
            </w:pPr>
            <w:r w:rsidRPr="000C75B4">
              <w:rPr>
                <w:szCs w:val="24"/>
              </w:rPr>
              <w:t>Телефон</w:t>
            </w:r>
          </w:p>
        </w:tc>
        <w:tc>
          <w:tcPr>
            <w:tcW w:w="4536" w:type="dxa"/>
          </w:tcPr>
          <w:p w:rsidR="00461A80" w:rsidRPr="000C75B4" w:rsidRDefault="00461A80" w:rsidP="006852BA">
            <w:pPr>
              <w:jc w:val="center"/>
              <w:rPr>
                <w:szCs w:val="24"/>
              </w:rPr>
            </w:pPr>
            <w:r w:rsidRPr="000C75B4">
              <w:rPr>
                <w:szCs w:val="24"/>
              </w:rPr>
              <w:t>Электронная почта</w:t>
            </w:r>
          </w:p>
        </w:tc>
      </w:tr>
      <w:tr w:rsidR="00461A80" w:rsidRPr="000C75B4" w:rsidTr="006852BA">
        <w:tc>
          <w:tcPr>
            <w:tcW w:w="3256" w:type="dxa"/>
          </w:tcPr>
          <w:p w:rsidR="00461A80" w:rsidRPr="000C75B4" w:rsidRDefault="00216D5A" w:rsidP="006852BA">
            <w:pPr>
              <w:rPr>
                <w:szCs w:val="24"/>
              </w:rPr>
            </w:pPr>
            <w:r>
              <w:t>Глава Муниципального образования</w:t>
            </w:r>
          </w:p>
        </w:tc>
        <w:tc>
          <w:tcPr>
            <w:tcW w:w="4394" w:type="dxa"/>
          </w:tcPr>
          <w:p w:rsidR="00461A80" w:rsidRPr="000C75B4" w:rsidRDefault="006852BA" w:rsidP="006852BA">
            <w:pPr>
              <w:rPr>
                <w:szCs w:val="24"/>
              </w:rPr>
            </w:pPr>
            <w:r>
              <w:t>Козлов Алексей Юрьевич</w:t>
            </w:r>
          </w:p>
        </w:tc>
        <w:tc>
          <w:tcPr>
            <w:tcW w:w="2693" w:type="dxa"/>
          </w:tcPr>
          <w:p w:rsidR="00461A80" w:rsidRPr="000C75B4" w:rsidRDefault="00216D5A" w:rsidP="006852BA">
            <w:pPr>
              <w:rPr>
                <w:szCs w:val="24"/>
              </w:rPr>
            </w:pPr>
            <w:r w:rsidRPr="00E57172">
              <w:t>+7 (9</w:t>
            </w:r>
            <w:r w:rsidR="006852BA">
              <w:t>83</w:t>
            </w:r>
            <w:r w:rsidRPr="00E57172">
              <w:t xml:space="preserve">) </w:t>
            </w:r>
            <w:r w:rsidR="006852BA">
              <w:t>241-22-22</w:t>
            </w:r>
          </w:p>
        </w:tc>
        <w:tc>
          <w:tcPr>
            <w:tcW w:w="4536" w:type="dxa"/>
          </w:tcPr>
          <w:p w:rsidR="00461A80" w:rsidRPr="000C75B4" w:rsidRDefault="00216D5A" w:rsidP="006852BA">
            <w:pPr>
              <w:rPr>
                <w:szCs w:val="24"/>
              </w:rPr>
            </w:pPr>
            <w:proofErr w:type="spellStart"/>
            <w:r w:rsidRPr="00E57172">
              <w:t>zhelek-city@</w:t>
            </w:r>
            <w:r w:rsidR="006852BA">
              <w:rPr>
                <w:lang w:val="en-US"/>
              </w:rPr>
              <w:t>yandex</w:t>
            </w:r>
            <w:proofErr w:type="spellEnd"/>
            <w:r w:rsidRPr="00E57172">
              <w:t>.</w:t>
            </w:r>
            <w:proofErr w:type="spellStart"/>
            <w:r w:rsidRPr="00E57172">
              <w:t>ru</w:t>
            </w:r>
            <w:proofErr w:type="spellEnd"/>
          </w:p>
        </w:tc>
      </w:tr>
    </w:tbl>
    <w:p w:rsidR="00EA3902" w:rsidRPr="004061FF" w:rsidRDefault="00EA3902" w:rsidP="00EA3902">
      <w:pPr>
        <w:pStyle w:val="2"/>
      </w:pPr>
      <w:r w:rsidRPr="004061FF">
        <w:t>Ответственный за экономическое развитие</w:t>
      </w:r>
      <w:r w:rsidR="00EA237E" w:rsidRPr="004061FF">
        <w:t xml:space="preserve"> муниципального образования</w:t>
      </w:r>
    </w:p>
    <w:tbl>
      <w:tblPr>
        <w:tblStyle w:val="a5"/>
        <w:tblW w:w="0" w:type="auto"/>
        <w:tblLook w:val="04A0"/>
      </w:tblPr>
      <w:tblGrid>
        <w:gridCol w:w="3256"/>
        <w:gridCol w:w="4394"/>
        <w:gridCol w:w="2693"/>
        <w:gridCol w:w="4536"/>
      </w:tblGrid>
      <w:tr w:rsidR="002A34CA" w:rsidRPr="001E6A6C" w:rsidTr="006852BA">
        <w:tc>
          <w:tcPr>
            <w:tcW w:w="3256" w:type="dxa"/>
          </w:tcPr>
          <w:p w:rsidR="002A34CA" w:rsidRPr="004061FF" w:rsidRDefault="002A34CA" w:rsidP="006852BA">
            <w:pPr>
              <w:jc w:val="center"/>
            </w:pPr>
            <w:r w:rsidRPr="004061FF">
              <w:t>Должность</w:t>
            </w:r>
          </w:p>
        </w:tc>
        <w:tc>
          <w:tcPr>
            <w:tcW w:w="4394" w:type="dxa"/>
          </w:tcPr>
          <w:p w:rsidR="002A34CA" w:rsidRPr="004061FF" w:rsidRDefault="002A34CA" w:rsidP="006852BA">
            <w:pPr>
              <w:jc w:val="center"/>
            </w:pPr>
            <w:r w:rsidRPr="004061FF">
              <w:t>ФИО</w:t>
            </w:r>
          </w:p>
        </w:tc>
        <w:tc>
          <w:tcPr>
            <w:tcW w:w="2693" w:type="dxa"/>
          </w:tcPr>
          <w:p w:rsidR="002A34CA" w:rsidRPr="004061FF" w:rsidRDefault="002A34CA" w:rsidP="006852BA">
            <w:pPr>
              <w:jc w:val="center"/>
            </w:pPr>
            <w:r w:rsidRPr="004061FF">
              <w:t>Телефон</w:t>
            </w:r>
          </w:p>
        </w:tc>
        <w:tc>
          <w:tcPr>
            <w:tcW w:w="4536" w:type="dxa"/>
          </w:tcPr>
          <w:p w:rsidR="002A34CA" w:rsidRPr="004061FF" w:rsidRDefault="002A34CA" w:rsidP="006852BA">
            <w:pPr>
              <w:jc w:val="center"/>
            </w:pPr>
            <w:r w:rsidRPr="004061FF">
              <w:t>Электронная почта</w:t>
            </w:r>
          </w:p>
        </w:tc>
      </w:tr>
      <w:tr w:rsidR="00216D5A" w:rsidRPr="001E6A6C" w:rsidTr="006852BA">
        <w:tc>
          <w:tcPr>
            <w:tcW w:w="3256" w:type="dxa"/>
          </w:tcPr>
          <w:p w:rsidR="00216D5A" w:rsidRPr="006852BA" w:rsidRDefault="006852BA" w:rsidP="006852BA">
            <w:pPr>
              <w:rPr>
                <w:highlight w:val="yellow"/>
              </w:rPr>
            </w:pPr>
            <w:r>
              <w:t>Заместитель Главы по инвестиционной политике и экономическому развитию</w:t>
            </w:r>
          </w:p>
        </w:tc>
        <w:tc>
          <w:tcPr>
            <w:tcW w:w="4394" w:type="dxa"/>
          </w:tcPr>
          <w:p w:rsidR="00216D5A" w:rsidRPr="007B515D" w:rsidRDefault="006852BA" w:rsidP="006852BA">
            <w:r>
              <w:t>Найда Никита Сергеевич</w:t>
            </w:r>
          </w:p>
        </w:tc>
        <w:tc>
          <w:tcPr>
            <w:tcW w:w="2693" w:type="dxa"/>
          </w:tcPr>
          <w:p w:rsidR="00216D5A" w:rsidRPr="007B515D" w:rsidRDefault="00216D5A" w:rsidP="006852BA">
            <w:r w:rsidRPr="00E57172">
              <w:t>+7 (</w:t>
            </w:r>
            <w:r w:rsidR="006852BA">
              <w:t>964</w:t>
            </w:r>
            <w:r w:rsidRPr="00E57172">
              <w:t xml:space="preserve">) </w:t>
            </w:r>
            <w:r w:rsidR="006852BA">
              <w:t>817-46-94</w:t>
            </w:r>
          </w:p>
        </w:tc>
        <w:tc>
          <w:tcPr>
            <w:tcW w:w="4536" w:type="dxa"/>
          </w:tcPr>
          <w:p w:rsidR="00216D5A" w:rsidRPr="007B515D" w:rsidRDefault="00216D5A" w:rsidP="006852BA">
            <w:r w:rsidRPr="00E57172">
              <w:t>economzhelek@mail.ru</w:t>
            </w:r>
          </w:p>
        </w:tc>
      </w:tr>
    </w:tbl>
    <w:p w:rsidR="00EA3902" w:rsidRPr="000C75B4" w:rsidRDefault="00EA3902" w:rsidP="00EA3902">
      <w:pPr>
        <w:pStyle w:val="2"/>
        <w:rPr>
          <w:lang w:val="en-US"/>
        </w:rPr>
      </w:pPr>
      <w:r w:rsidRPr="000C75B4">
        <w:t>Глава представительного органа</w:t>
      </w:r>
    </w:p>
    <w:tbl>
      <w:tblPr>
        <w:tblStyle w:val="a5"/>
        <w:tblW w:w="0" w:type="auto"/>
        <w:tblLook w:val="04A0"/>
      </w:tblPr>
      <w:tblGrid>
        <w:gridCol w:w="3256"/>
        <w:gridCol w:w="4394"/>
        <w:gridCol w:w="2693"/>
        <w:gridCol w:w="4536"/>
      </w:tblGrid>
      <w:tr w:rsidR="002A34CA" w:rsidRPr="001E6A6C" w:rsidTr="006852BA">
        <w:tc>
          <w:tcPr>
            <w:tcW w:w="3256" w:type="dxa"/>
          </w:tcPr>
          <w:p w:rsidR="002A34CA" w:rsidRPr="000C75B4" w:rsidRDefault="002A34CA" w:rsidP="006852BA">
            <w:pPr>
              <w:jc w:val="center"/>
            </w:pPr>
            <w:r w:rsidRPr="000C75B4">
              <w:t>Должность</w:t>
            </w:r>
          </w:p>
        </w:tc>
        <w:tc>
          <w:tcPr>
            <w:tcW w:w="4394" w:type="dxa"/>
          </w:tcPr>
          <w:p w:rsidR="002A34CA" w:rsidRPr="000C75B4" w:rsidRDefault="002A34CA" w:rsidP="006852BA">
            <w:pPr>
              <w:jc w:val="center"/>
            </w:pPr>
            <w:r w:rsidRPr="000C75B4">
              <w:t>ФИО</w:t>
            </w:r>
          </w:p>
        </w:tc>
        <w:tc>
          <w:tcPr>
            <w:tcW w:w="2693" w:type="dxa"/>
          </w:tcPr>
          <w:p w:rsidR="002A34CA" w:rsidRPr="000C75B4" w:rsidRDefault="002A34CA" w:rsidP="006852BA">
            <w:pPr>
              <w:jc w:val="center"/>
            </w:pPr>
            <w:r w:rsidRPr="000C75B4">
              <w:t>Телефон</w:t>
            </w:r>
          </w:p>
        </w:tc>
        <w:tc>
          <w:tcPr>
            <w:tcW w:w="4536" w:type="dxa"/>
          </w:tcPr>
          <w:p w:rsidR="002A34CA" w:rsidRPr="000C75B4" w:rsidRDefault="002A34CA" w:rsidP="006852BA">
            <w:pPr>
              <w:jc w:val="center"/>
            </w:pPr>
            <w:r w:rsidRPr="000C75B4">
              <w:t>Электронная почта</w:t>
            </w:r>
          </w:p>
        </w:tc>
      </w:tr>
      <w:tr w:rsidR="000C75B4" w:rsidTr="006852BA">
        <w:tc>
          <w:tcPr>
            <w:tcW w:w="3256" w:type="dxa"/>
          </w:tcPr>
          <w:p w:rsidR="000C75B4" w:rsidRPr="00216D5A" w:rsidRDefault="006852BA" w:rsidP="006852BA">
            <w:r>
              <w:t>П</w:t>
            </w:r>
            <w:r w:rsidR="00216D5A" w:rsidRPr="00216D5A">
              <w:t>редседатель Думы Железногорск-Илимского городского поселения</w:t>
            </w:r>
          </w:p>
        </w:tc>
        <w:tc>
          <w:tcPr>
            <w:tcW w:w="4394" w:type="dxa"/>
          </w:tcPr>
          <w:p w:rsidR="000C75B4" w:rsidRPr="00216D5A" w:rsidRDefault="006852BA" w:rsidP="006852BA">
            <w:proofErr w:type="spellStart"/>
            <w:r>
              <w:t>Зайдулин</w:t>
            </w:r>
            <w:proofErr w:type="spellEnd"/>
            <w:r>
              <w:t xml:space="preserve"> Александр Рафаилович</w:t>
            </w:r>
          </w:p>
        </w:tc>
        <w:tc>
          <w:tcPr>
            <w:tcW w:w="2693" w:type="dxa"/>
          </w:tcPr>
          <w:p w:rsidR="000C75B4" w:rsidRPr="00216D5A" w:rsidRDefault="006852BA" w:rsidP="006852BA">
            <w:r>
              <w:t xml:space="preserve">+7 </w:t>
            </w:r>
            <w:r w:rsidR="00216D5A" w:rsidRPr="00216D5A">
              <w:t>(</w:t>
            </w:r>
            <w:r>
              <w:t>914</w:t>
            </w:r>
            <w:r w:rsidR="00216D5A" w:rsidRPr="00216D5A">
              <w:t>)</w:t>
            </w:r>
            <w:r>
              <w:t xml:space="preserve"> 950-30-03</w:t>
            </w:r>
          </w:p>
        </w:tc>
        <w:tc>
          <w:tcPr>
            <w:tcW w:w="4536" w:type="dxa"/>
          </w:tcPr>
          <w:p w:rsidR="000C75B4" w:rsidRPr="00216D5A" w:rsidRDefault="00216D5A" w:rsidP="006852BA">
            <w:r w:rsidRPr="00216D5A">
              <w:t>duma.zheleznogorsk@gmail.com</w:t>
            </w:r>
          </w:p>
        </w:tc>
      </w:tr>
    </w:tbl>
    <w:p w:rsidR="00C207B5" w:rsidRPr="004061FF" w:rsidRDefault="00C207B5" w:rsidP="00553813">
      <w:pPr>
        <w:pStyle w:val="1"/>
      </w:pPr>
      <w:r w:rsidRPr="004061FF">
        <w:t>Ответственные за взаимодействие с Фондом</w:t>
      </w:r>
    </w:p>
    <w:p w:rsidR="00C207B5" w:rsidRPr="004061FF" w:rsidRDefault="00C207B5" w:rsidP="00C207B5">
      <w:pPr>
        <w:pStyle w:val="2"/>
      </w:pPr>
      <w:r w:rsidRPr="004061FF">
        <w:t>Ответственный от субъекта Р</w:t>
      </w:r>
      <w:r w:rsidR="00D32A66" w:rsidRPr="004061FF">
        <w:t xml:space="preserve">оссийской </w:t>
      </w:r>
      <w:r w:rsidRPr="004061FF">
        <w:t>Ф</w:t>
      </w:r>
      <w:r w:rsidR="00D32A66" w:rsidRPr="004061FF">
        <w:t>едерации</w:t>
      </w:r>
      <w:r w:rsidRPr="004061FF">
        <w:t xml:space="preserve"> за взаимодействие с Фондом</w:t>
      </w:r>
    </w:p>
    <w:tbl>
      <w:tblPr>
        <w:tblStyle w:val="a5"/>
        <w:tblW w:w="0" w:type="auto"/>
        <w:tblLook w:val="04A0"/>
      </w:tblPr>
      <w:tblGrid>
        <w:gridCol w:w="3256"/>
        <w:gridCol w:w="4536"/>
        <w:gridCol w:w="2551"/>
        <w:gridCol w:w="4536"/>
      </w:tblGrid>
      <w:tr w:rsidR="00C207B5" w:rsidRPr="004061FF" w:rsidTr="00E01D84">
        <w:tc>
          <w:tcPr>
            <w:tcW w:w="3256" w:type="dxa"/>
          </w:tcPr>
          <w:p w:rsidR="00C207B5" w:rsidRPr="004061FF" w:rsidRDefault="00C207B5" w:rsidP="00E01D84">
            <w:pPr>
              <w:jc w:val="center"/>
            </w:pPr>
            <w:r w:rsidRPr="004061FF">
              <w:t>Должность</w:t>
            </w:r>
          </w:p>
        </w:tc>
        <w:tc>
          <w:tcPr>
            <w:tcW w:w="4536" w:type="dxa"/>
          </w:tcPr>
          <w:p w:rsidR="00C207B5" w:rsidRPr="004061FF" w:rsidRDefault="00C207B5" w:rsidP="00E01D84">
            <w:pPr>
              <w:jc w:val="center"/>
            </w:pPr>
            <w:r w:rsidRPr="004061FF">
              <w:t>ФИО</w:t>
            </w:r>
          </w:p>
        </w:tc>
        <w:tc>
          <w:tcPr>
            <w:tcW w:w="2551" w:type="dxa"/>
          </w:tcPr>
          <w:p w:rsidR="00C207B5" w:rsidRPr="004061FF" w:rsidRDefault="00C207B5" w:rsidP="00E01D84">
            <w:pPr>
              <w:jc w:val="center"/>
            </w:pPr>
            <w:r w:rsidRPr="004061FF">
              <w:t>Телефон</w:t>
            </w:r>
          </w:p>
        </w:tc>
        <w:tc>
          <w:tcPr>
            <w:tcW w:w="4536" w:type="dxa"/>
          </w:tcPr>
          <w:p w:rsidR="00C207B5" w:rsidRPr="004061FF" w:rsidRDefault="00C207B5" w:rsidP="00E01D84">
            <w:pPr>
              <w:jc w:val="center"/>
            </w:pPr>
            <w:r w:rsidRPr="004061FF">
              <w:t>Электронная почта</w:t>
            </w:r>
          </w:p>
        </w:tc>
      </w:tr>
      <w:tr w:rsidR="00C207B5" w:rsidRPr="004061FF" w:rsidTr="00E01D84">
        <w:tc>
          <w:tcPr>
            <w:tcW w:w="3256" w:type="dxa"/>
          </w:tcPr>
          <w:p w:rsidR="00C207B5" w:rsidRPr="004061FF" w:rsidRDefault="00E01D84" w:rsidP="00E01D84">
            <w:r>
              <w:t>Заместитель Председателя Правительства Иркутской области</w:t>
            </w:r>
          </w:p>
        </w:tc>
        <w:tc>
          <w:tcPr>
            <w:tcW w:w="4536" w:type="dxa"/>
          </w:tcPr>
          <w:p w:rsidR="00C207B5" w:rsidRPr="004061FF" w:rsidRDefault="00E01D84" w:rsidP="00E01D84">
            <w:proofErr w:type="spellStart"/>
            <w:r>
              <w:t>Логашов</w:t>
            </w:r>
            <w:proofErr w:type="spellEnd"/>
            <w:r>
              <w:t xml:space="preserve"> Антон Борисович</w:t>
            </w:r>
          </w:p>
        </w:tc>
        <w:tc>
          <w:tcPr>
            <w:tcW w:w="2551" w:type="dxa"/>
          </w:tcPr>
          <w:p w:rsidR="00C207B5" w:rsidRPr="004061FF" w:rsidRDefault="00E01D84" w:rsidP="00E01D84">
            <w:r>
              <w:t>+7 (395) 225-60-91</w:t>
            </w:r>
          </w:p>
        </w:tc>
        <w:tc>
          <w:tcPr>
            <w:tcW w:w="4536" w:type="dxa"/>
          </w:tcPr>
          <w:p w:rsidR="00C207B5" w:rsidRPr="004061FF" w:rsidRDefault="00C207B5" w:rsidP="00E01D84"/>
        </w:tc>
      </w:tr>
    </w:tbl>
    <w:p w:rsidR="00E01D84" w:rsidRDefault="00E01D84" w:rsidP="00E01D84">
      <w:pPr>
        <w:rPr>
          <w:rFonts w:eastAsiaTheme="majorEastAsia" w:cstheme="majorBidi"/>
          <w:szCs w:val="26"/>
        </w:rPr>
      </w:pPr>
      <w:r>
        <w:br w:type="page"/>
      </w:r>
    </w:p>
    <w:p w:rsidR="00C207B5" w:rsidRDefault="00D1510E" w:rsidP="00C207B5">
      <w:pPr>
        <w:pStyle w:val="2"/>
      </w:pPr>
      <w:r>
        <w:lastRenderedPageBreak/>
        <w:t xml:space="preserve">Ответственный </w:t>
      </w:r>
      <w:r w:rsidR="00C207B5" w:rsidRPr="004061FF">
        <w:t>от муниципального образования за взаимодействие с Фондом</w:t>
      </w:r>
    </w:p>
    <w:tbl>
      <w:tblPr>
        <w:tblStyle w:val="a5"/>
        <w:tblW w:w="0" w:type="auto"/>
        <w:tblLook w:val="04A0"/>
      </w:tblPr>
      <w:tblGrid>
        <w:gridCol w:w="3256"/>
        <w:gridCol w:w="4536"/>
        <w:gridCol w:w="2551"/>
        <w:gridCol w:w="4536"/>
      </w:tblGrid>
      <w:tr w:rsidR="00C207B5" w:rsidTr="00E01D84">
        <w:tc>
          <w:tcPr>
            <w:tcW w:w="3256" w:type="dxa"/>
          </w:tcPr>
          <w:p w:rsidR="00C207B5" w:rsidRPr="004061FF" w:rsidRDefault="00C207B5" w:rsidP="00E01D84">
            <w:pPr>
              <w:jc w:val="center"/>
            </w:pPr>
            <w:r w:rsidRPr="004061FF">
              <w:t>Должность</w:t>
            </w:r>
          </w:p>
        </w:tc>
        <w:tc>
          <w:tcPr>
            <w:tcW w:w="4536" w:type="dxa"/>
          </w:tcPr>
          <w:p w:rsidR="00C207B5" w:rsidRPr="004061FF" w:rsidRDefault="00C207B5" w:rsidP="00E01D84">
            <w:pPr>
              <w:jc w:val="center"/>
            </w:pPr>
            <w:r w:rsidRPr="004061FF">
              <w:t>ФИО</w:t>
            </w:r>
          </w:p>
        </w:tc>
        <w:tc>
          <w:tcPr>
            <w:tcW w:w="2551" w:type="dxa"/>
          </w:tcPr>
          <w:p w:rsidR="00C207B5" w:rsidRPr="004061FF" w:rsidRDefault="00C207B5" w:rsidP="00E01D84">
            <w:pPr>
              <w:jc w:val="center"/>
            </w:pPr>
            <w:r w:rsidRPr="004061FF">
              <w:t>Телефон</w:t>
            </w:r>
          </w:p>
        </w:tc>
        <w:tc>
          <w:tcPr>
            <w:tcW w:w="4536" w:type="dxa"/>
          </w:tcPr>
          <w:p w:rsidR="00C207B5" w:rsidRPr="004061FF" w:rsidRDefault="00C207B5" w:rsidP="00E01D84">
            <w:pPr>
              <w:jc w:val="center"/>
            </w:pPr>
            <w:r w:rsidRPr="004061FF">
              <w:t>Электронная почта</w:t>
            </w:r>
          </w:p>
        </w:tc>
      </w:tr>
      <w:tr w:rsidR="00E01D84" w:rsidTr="00E01D84">
        <w:tc>
          <w:tcPr>
            <w:tcW w:w="3256" w:type="dxa"/>
          </w:tcPr>
          <w:p w:rsidR="00E01D84" w:rsidRPr="006852BA" w:rsidRDefault="00E01D84" w:rsidP="00E01D84">
            <w:pPr>
              <w:rPr>
                <w:highlight w:val="yellow"/>
              </w:rPr>
            </w:pPr>
            <w:r>
              <w:t>Заместитель Главы по инвестиционной политике и экономическому развитию</w:t>
            </w:r>
          </w:p>
        </w:tc>
        <w:tc>
          <w:tcPr>
            <w:tcW w:w="4536" w:type="dxa"/>
          </w:tcPr>
          <w:p w:rsidR="00E01D84" w:rsidRPr="007B515D" w:rsidRDefault="00E01D84" w:rsidP="00E01D84">
            <w:r>
              <w:t>Найда Никита Сергеевич</w:t>
            </w:r>
          </w:p>
        </w:tc>
        <w:tc>
          <w:tcPr>
            <w:tcW w:w="2551" w:type="dxa"/>
          </w:tcPr>
          <w:p w:rsidR="00E01D84" w:rsidRPr="007B515D" w:rsidRDefault="00E01D84" w:rsidP="00E01D84">
            <w:r w:rsidRPr="00E57172">
              <w:t>+7 (</w:t>
            </w:r>
            <w:r>
              <w:t>964</w:t>
            </w:r>
            <w:r w:rsidRPr="00E57172">
              <w:t xml:space="preserve">) </w:t>
            </w:r>
            <w:r>
              <w:t>817-46-94</w:t>
            </w:r>
          </w:p>
        </w:tc>
        <w:tc>
          <w:tcPr>
            <w:tcW w:w="4536" w:type="dxa"/>
          </w:tcPr>
          <w:p w:rsidR="00E01D84" w:rsidRPr="007B515D" w:rsidRDefault="00E01D84" w:rsidP="00E01D84">
            <w:r w:rsidRPr="00E57172">
              <w:t>economzhelek@mail.ru</w:t>
            </w:r>
          </w:p>
        </w:tc>
      </w:tr>
    </w:tbl>
    <w:p w:rsidR="000F31A6" w:rsidRPr="00A95AF5" w:rsidRDefault="00961B9B" w:rsidP="00553813">
      <w:pPr>
        <w:pStyle w:val="1"/>
      </w:pPr>
      <w:r w:rsidRPr="00A95AF5">
        <w:t>Экономическая характеристика</w:t>
      </w:r>
    </w:p>
    <w:p w:rsidR="00351D0A" w:rsidRDefault="00351D0A" w:rsidP="00351D0A">
      <w:pPr>
        <w:pStyle w:val="2"/>
      </w:pPr>
      <w:r w:rsidRPr="00A95AF5">
        <w:t>Ключевые отрасли экономики</w:t>
      </w:r>
    </w:p>
    <w:tbl>
      <w:tblPr>
        <w:tblStyle w:val="a5"/>
        <w:tblW w:w="0" w:type="auto"/>
        <w:tblLook w:val="04A0"/>
      </w:tblPr>
      <w:tblGrid>
        <w:gridCol w:w="4277"/>
        <w:gridCol w:w="5476"/>
        <w:gridCol w:w="5861"/>
      </w:tblGrid>
      <w:tr w:rsidR="00A95AF5" w:rsidRPr="00A95AF5" w:rsidTr="00A95AF5">
        <w:trPr>
          <w:trHeight w:val="1260"/>
        </w:trPr>
        <w:tc>
          <w:tcPr>
            <w:tcW w:w="5500" w:type="dxa"/>
            <w:noWrap/>
            <w:hideMark/>
          </w:tcPr>
          <w:p w:rsidR="00A95AF5" w:rsidRPr="00A95AF5" w:rsidRDefault="00A95AF5" w:rsidP="00A95AF5">
            <w:pPr>
              <w:rPr>
                <w:b/>
                <w:bCs/>
              </w:rPr>
            </w:pPr>
            <w:r w:rsidRPr="00A95AF5">
              <w:rPr>
                <w:b/>
                <w:bCs/>
              </w:rPr>
              <w:t>Ключевые отрасли экономики</w:t>
            </w:r>
          </w:p>
        </w:tc>
        <w:tc>
          <w:tcPr>
            <w:tcW w:w="7060" w:type="dxa"/>
            <w:hideMark/>
          </w:tcPr>
          <w:p w:rsidR="00A95AF5" w:rsidRPr="00A95AF5" w:rsidRDefault="00A95AF5" w:rsidP="00A95AF5">
            <w:pPr>
              <w:rPr>
                <w:b/>
                <w:bCs/>
              </w:rPr>
            </w:pPr>
            <w:r w:rsidRPr="00A95AF5">
              <w:rPr>
                <w:b/>
                <w:bCs/>
              </w:rPr>
              <w:t>Пре</w:t>
            </w:r>
            <w:r w:rsidR="00E01D84">
              <w:rPr>
                <w:b/>
                <w:bCs/>
              </w:rPr>
              <w:t>дприятия (представители отрасли</w:t>
            </w:r>
            <w:r w:rsidRPr="00A95AF5">
              <w:rPr>
                <w:b/>
                <w:bCs/>
              </w:rPr>
              <w:t>)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b/>
                <w:bCs/>
              </w:rPr>
            </w:pPr>
            <w:proofErr w:type="gramStart"/>
            <w:r w:rsidRPr="00A95AF5">
              <w:rPr>
                <w:b/>
                <w:bCs/>
              </w:rPr>
              <w:t>Наличие кооперационных связей предприятия с градообразующей организацией (доля поставок производимой продукции (работ, услуг) или закупок у градообразующей организации в общем объеме поставок (закупок)</w:t>
            </w:r>
            <w:proofErr w:type="gramEnd"/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А. Сельское, лесное хозяйство, охота, рыболовство и рыбоводство</w:t>
            </w:r>
          </w:p>
        </w:tc>
      </w:tr>
      <w:tr w:rsidR="00A95AF5" w:rsidRPr="00A95AF5" w:rsidTr="00BF1A65">
        <w:trPr>
          <w:trHeight w:val="300"/>
        </w:trPr>
        <w:tc>
          <w:tcPr>
            <w:tcW w:w="5500" w:type="dxa"/>
            <w:noWrap/>
          </w:tcPr>
          <w:p w:rsidR="00A95AF5" w:rsidRPr="00A95AF5" w:rsidRDefault="00A95AF5" w:rsidP="00772E4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772E4E" w:rsidP="00772E4E">
            <w:pPr>
              <w:rPr>
                <w:rFonts w:cs="Times New Roman"/>
                <w:bCs/>
                <w:szCs w:val="24"/>
              </w:rPr>
            </w:pPr>
            <w:r w:rsidRPr="00772E4E">
              <w:rPr>
                <w:rFonts w:cs="Times New Roman"/>
                <w:bCs/>
                <w:szCs w:val="24"/>
              </w:rPr>
              <w:t xml:space="preserve">АУ </w:t>
            </w:r>
            <w:r>
              <w:rPr>
                <w:rFonts w:cs="Times New Roman"/>
                <w:bCs/>
                <w:szCs w:val="24"/>
              </w:rPr>
              <w:t>«</w:t>
            </w:r>
            <w:r w:rsidRPr="00772E4E">
              <w:rPr>
                <w:rFonts w:cs="Times New Roman"/>
                <w:bCs/>
                <w:szCs w:val="24"/>
              </w:rPr>
              <w:t>ЛЕСХОЗ ИРКУТСКОЙ ОБЛАСТИ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noWrap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В. Добыча полезных ископаемых</w:t>
            </w:r>
          </w:p>
        </w:tc>
      </w:tr>
      <w:tr w:rsidR="00A95AF5" w:rsidRPr="00A95AF5" w:rsidTr="00BF1A65">
        <w:trPr>
          <w:trHeight w:val="300"/>
        </w:trPr>
        <w:tc>
          <w:tcPr>
            <w:tcW w:w="5500" w:type="dxa"/>
            <w:noWrap/>
          </w:tcPr>
          <w:p w:rsidR="00A95AF5" w:rsidRPr="00A95AF5" w:rsidRDefault="00A95AF5" w:rsidP="00772E4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772E4E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ПАО </w:t>
            </w:r>
            <w:r w:rsidR="00772E4E">
              <w:rPr>
                <w:rFonts w:cs="Times New Roman"/>
                <w:bCs/>
                <w:szCs w:val="24"/>
              </w:rPr>
              <w:t>«КОРШУНОВСКИЙ ГОК»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С. Обрабатывающие производства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A95AF5" w:rsidP="00772ECE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772ECE">
              <w:rPr>
                <w:rFonts w:cs="Times New Roman"/>
                <w:bCs/>
                <w:szCs w:val="24"/>
              </w:rPr>
              <w:t>«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Поликом-Плюс</w:t>
            </w:r>
            <w:proofErr w:type="spellEnd"/>
            <w:r w:rsidR="00772ECE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772ECE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772ECE">
              <w:rPr>
                <w:rFonts w:cs="Times New Roman"/>
                <w:bCs/>
                <w:szCs w:val="24"/>
              </w:rPr>
              <w:t>«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СтальСервис</w:t>
            </w:r>
            <w:proofErr w:type="spellEnd"/>
            <w:r w:rsidR="00772ECE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772ECE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772ECE">
              <w:rPr>
                <w:rFonts w:cs="Times New Roman"/>
                <w:bCs/>
                <w:szCs w:val="24"/>
              </w:rPr>
              <w:t>«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Гамарус</w:t>
            </w:r>
            <w:proofErr w:type="spellEnd"/>
            <w:r w:rsidR="00772ECE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772ECE" w:rsidRPr="00A95AF5" w:rsidTr="00A95AF5">
        <w:trPr>
          <w:trHeight w:val="288"/>
        </w:trPr>
        <w:tc>
          <w:tcPr>
            <w:tcW w:w="5500" w:type="dxa"/>
            <w:vMerge/>
          </w:tcPr>
          <w:p w:rsidR="00772ECE" w:rsidRPr="00A95AF5" w:rsidRDefault="00772EC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</w:tcPr>
          <w:p w:rsidR="00772ECE" w:rsidRPr="00A95AF5" w:rsidRDefault="00772ECE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ООО «Сибирь»</w:t>
            </w:r>
          </w:p>
        </w:tc>
        <w:tc>
          <w:tcPr>
            <w:tcW w:w="7560" w:type="dxa"/>
          </w:tcPr>
          <w:p w:rsidR="00772ECE" w:rsidRPr="00A95AF5" w:rsidRDefault="00772ECE" w:rsidP="00A95AF5">
            <w:pPr>
              <w:rPr>
                <w:rFonts w:cs="Times New Roman"/>
                <w:bCs/>
                <w:szCs w:val="24"/>
              </w:rPr>
            </w:pP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ИП Цой Александр Леонидович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ИП Мирзоев Гамлет 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Гусейноглы</w:t>
            </w:r>
            <w:proofErr w:type="spellEnd"/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ИП 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Рехлов</w:t>
            </w:r>
            <w:proofErr w:type="spellEnd"/>
            <w:r w:rsidRPr="00A95AF5">
              <w:rPr>
                <w:rFonts w:cs="Times New Roman"/>
                <w:bCs/>
                <w:szCs w:val="24"/>
              </w:rPr>
              <w:t xml:space="preserve"> Виталий Викторович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D. Обеспечение электрической энергией, газом и паром; кондиционирование воздуха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ООО «</w:t>
            </w:r>
            <w:r w:rsidR="00A95AF5" w:rsidRPr="00A95AF5">
              <w:rPr>
                <w:rFonts w:cs="Times New Roman"/>
                <w:bCs/>
                <w:szCs w:val="24"/>
              </w:rPr>
              <w:t>Электрический котельные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Участок РТС филиала ТЭЦ-16 ОАО «</w:t>
            </w:r>
            <w:r w:rsidR="00A95AF5" w:rsidRPr="00A95AF5">
              <w:rPr>
                <w:rFonts w:cs="Times New Roman"/>
                <w:bCs/>
                <w:szCs w:val="24"/>
              </w:rPr>
              <w:t>Иркутскэнерго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ООО «</w:t>
            </w:r>
            <w:r w:rsidR="00A95AF5" w:rsidRPr="00A95AF5">
              <w:rPr>
                <w:rFonts w:cs="Times New Roman"/>
                <w:bCs/>
                <w:szCs w:val="24"/>
              </w:rPr>
              <w:t>ИКС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F. Строительство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ООО «</w:t>
            </w:r>
            <w:r w:rsidR="00A95AF5" w:rsidRPr="00A95AF5">
              <w:rPr>
                <w:rFonts w:cs="Times New Roman"/>
                <w:bCs/>
                <w:szCs w:val="24"/>
              </w:rPr>
              <w:t>Восточно-Сибирская строительная компания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ООО «</w:t>
            </w:r>
            <w:proofErr w:type="spellStart"/>
            <w:r w:rsidR="00A95AF5" w:rsidRPr="00A95AF5">
              <w:rPr>
                <w:rFonts w:cs="Times New Roman"/>
                <w:bCs/>
                <w:szCs w:val="24"/>
              </w:rPr>
              <w:t>Стройтехсервис</w:t>
            </w:r>
            <w:proofErr w:type="spellEnd"/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Коршуновстрой-дело</w:t>
            </w:r>
            <w:proofErr w:type="spellEnd"/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Сибхиммонтаж-Илимский</w:t>
            </w:r>
            <w:proofErr w:type="spellEnd"/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G. Торговля оптовая и розничная; ремонт автотранспортных средств и мотоциклов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Сытая Улыбка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Алмаз-Железногорск-Илимский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Зобков</w:t>
            </w:r>
            <w:proofErr w:type="spellEnd"/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Олимп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Сеть магазинов Прок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Галс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 xml:space="preserve">Аптека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Панацея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 xml:space="preserve">Аптека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Доверие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ИП 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АриповКахрамонжонОтабекович</w:t>
            </w:r>
            <w:proofErr w:type="spellEnd"/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ИП Герасимов Борис Владимирович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ИП Герасимова Людмила Борисовна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ИП Герасимова Ольга Андреевна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ИП Васильева Наталья Леонидовна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ИП 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Пеева</w:t>
            </w:r>
            <w:proofErr w:type="spellEnd"/>
            <w:r w:rsidRPr="00A95AF5">
              <w:rPr>
                <w:rFonts w:cs="Times New Roman"/>
                <w:bCs/>
                <w:szCs w:val="24"/>
              </w:rPr>
              <w:t xml:space="preserve"> Светлана Николаевна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ИП 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Вычегжанина</w:t>
            </w:r>
            <w:proofErr w:type="spellEnd"/>
            <w:r w:rsidRPr="00A95AF5">
              <w:rPr>
                <w:rFonts w:cs="Times New Roman"/>
                <w:bCs/>
                <w:szCs w:val="24"/>
              </w:rPr>
              <w:t xml:space="preserve"> Юлия Валерьевна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ИП Коптева Инна Олеговна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ИП Кустов Петр Николаевич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ИП 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Мазаркина</w:t>
            </w:r>
            <w:proofErr w:type="spellEnd"/>
            <w:r w:rsidRPr="00A95AF5">
              <w:rPr>
                <w:rFonts w:cs="Times New Roman"/>
                <w:bCs/>
                <w:szCs w:val="24"/>
              </w:rPr>
              <w:t xml:space="preserve"> Оксана Ивановна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Н. Транспортировка и хранение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ООО «</w:t>
            </w:r>
            <w:r w:rsidR="00A95AF5" w:rsidRPr="00A95AF5">
              <w:rPr>
                <w:rFonts w:cs="Times New Roman"/>
                <w:bCs/>
                <w:szCs w:val="24"/>
              </w:rPr>
              <w:t>Аэропорт Железногорск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ИП Грязнова Лариса Анатольевна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МУП «</w:t>
            </w:r>
            <w:proofErr w:type="spellStart"/>
            <w:r>
              <w:rPr>
                <w:rFonts w:cs="Times New Roman"/>
                <w:bCs/>
                <w:szCs w:val="24"/>
              </w:rPr>
              <w:t>ГорХоз</w:t>
            </w:r>
            <w:proofErr w:type="spellEnd"/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ИП 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Диль</w:t>
            </w:r>
            <w:proofErr w:type="spellEnd"/>
            <w:r w:rsidRPr="00A95AF5">
              <w:rPr>
                <w:rFonts w:cs="Times New Roman"/>
                <w:bCs/>
                <w:szCs w:val="24"/>
              </w:rPr>
              <w:t xml:space="preserve"> Сергей Александрович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ИП 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Косминов</w:t>
            </w:r>
            <w:proofErr w:type="spellEnd"/>
            <w:r w:rsidRPr="00A95AF5">
              <w:rPr>
                <w:rFonts w:cs="Times New Roman"/>
                <w:bCs/>
                <w:szCs w:val="24"/>
              </w:rPr>
              <w:t xml:space="preserve"> Алексей Николаевич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I. Деятельность гостиниц и предприятий общественного питания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ООО «</w:t>
            </w:r>
            <w:proofErr w:type="spellStart"/>
            <w:r w:rsidR="00A95AF5" w:rsidRPr="00A95AF5">
              <w:rPr>
                <w:rFonts w:cs="Times New Roman"/>
                <w:bCs/>
                <w:szCs w:val="24"/>
              </w:rPr>
              <w:t>Просервис</w:t>
            </w:r>
            <w:proofErr w:type="spellEnd"/>
            <w:r w:rsidR="00A95AF5" w:rsidRPr="00A95AF5">
              <w:rPr>
                <w:rFonts w:cs="Times New Roman"/>
                <w:bCs/>
                <w:szCs w:val="24"/>
              </w:rPr>
              <w:t xml:space="preserve"> Братск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+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Гостиничный Комплекс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ИП Волкова Ольга Валентиновна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lastRenderedPageBreak/>
              <w:t>Раздел J. Деятельность в области информации и связи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ООО «</w:t>
            </w:r>
            <w:r w:rsidR="00A95AF5" w:rsidRPr="00A95AF5">
              <w:rPr>
                <w:rFonts w:cs="Times New Roman"/>
                <w:bCs/>
                <w:szCs w:val="24"/>
              </w:rPr>
              <w:t xml:space="preserve">Газета </w:t>
            </w:r>
            <w:proofErr w:type="spellStart"/>
            <w:r w:rsidR="00A95AF5" w:rsidRPr="00A95AF5">
              <w:rPr>
                <w:rFonts w:cs="Times New Roman"/>
                <w:bCs/>
                <w:szCs w:val="24"/>
              </w:rPr>
              <w:t>Приилимья</w:t>
            </w:r>
            <w:proofErr w:type="spellEnd"/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Эксперимент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Виват Медиа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Инфосервис</w:t>
            </w:r>
            <w:proofErr w:type="spellEnd"/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noWrap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К. Деятельность финансовая и страховая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АО «</w:t>
            </w:r>
            <w:proofErr w:type="spellStart"/>
            <w:r w:rsidR="00A95AF5" w:rsidRPr="00A95AF5">
              <w:rPr>
                <w:rFonts w:cs="Times New Roman"/>
                <w:bCs/>
                <w:szCs w:val="24"/>
              </w:rPr>
              <w:t>Востсибтранскомбанк</w:t>
            </w:r>
            <w:proofErr w:type="spellEnd"/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НО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Фонд поддержки СМСП Нижнеилимского района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ПАО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Азиатско-Тихоокеанский банк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ПАО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Сбербанк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L. Деятельность по операциям с недвижимым имуществом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УК Перспектива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Светлый город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 xml:space="preserve">УК 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Илимсервис</w:t>
            </w:r>
            <w:proofErr w:type="spellEnd"/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УК Регион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М. Деятельность профессиональная, научная и техническая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N. Деятельность административная и сопутствующие дополнительные услуги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ООО «</w:t>
            </w:r>
            <w:r w:rsidR="00A95AF5" w:rsidRPr="00A95AF5">
              <w:rPr>
                <w:rFonts w:cs="Times New Roman"/>
                <w:bCs/>
                <w:szCs w:val="24"/>
              </w:rPr>
              <w:t>ЧОП "Мечел-Восток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+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 xml:space="preserve">Охранное агентство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Авакс</w:t>
            </w:r>
            <w:proofErr w:type="spellEnd"/>
            <w:r w:rsidRPr="00A95AF5">
              <w:rPr>
                <w:rFonts w:cs="Times New Roman"/>
                <w:bCs/>
                <w:szCs w:val="24"/>
              </w:rPr>
              <w:t xml:space="preserve"> Илим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ОГКУ ЦЗН Нижнеилимского района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ОГКУ «</w:t>
            </w:r>
            <w:r w:rsidR="00A95AF5" w:rsidRPr="00A95AF5">
              <w:rPr>
                <w:rFonts w:cs="Times New Roman"/>
                <w:bCs/>
                <w:szCs w:val="24"/>
              </w:rPr>
              <w:t xml:space="preserve">УСЗН по </w:t>
            </w:r>
            <w:proofErr w:type="spellStart"/>
            <w:r w:rsidR="00A95AF5" w:rsidRPr="00A95AF5">
              <w:rPr>
                <w:rFonts w:cs="Times New Roman"/>
                <w:bCs/>
                <w:szCs w:val="24"/>
              </w:rPr>
              <w:t>Нижнеилимскому</w:t>
            </w:r>
            <w:proofErr w:type="spellEnd"/>
            <w:r w:rsidR="00A95AF5" w:rsidRPr="00A95AF5">
              <w:rPr>
                <w:rFonts w:cs="Times New Roman"/>
                <w:bCs/>
                <w:szCs w:val="24"/>
              </w:rPr>
              <w:t xml:space="preserve"> району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УПФР в Нижнеилимском районе Иркутской области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Р. Образование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МКУ ДО «</w:t>
            </w:r>
            <w:r w:rsidR="00A95AF5" w:rsidRPr="00A95AF5">
              <w:rPr>
                <w:rFonts w:cs="Times New Roman"/>
                <w:bCs/>
                <w:szCs w:val="24"/>
              </w:rPr>
              <w:t xml:space="preserve">ЦРТДИЮ имени Г.И. </w:t>
            </w:r>
            <w:proofErr w:type="spellStart"/>
            <w:r w:rsidR="00A95AF5" w:rsidRPr="00A95AF5">
              <w:rPr>
                <w:rFonts w:cs="Times New Roman"/>
                <w:bCs/>
                <w:szCs w:val="24"/>
              </w:rPr>
              <w:t>Замаратского</w:t>
            </w:r>
            <w:proofErr w:type="spellEnd"/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МБУ ДО «ДШИ»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ГБПОУ ИО ПКЖИ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15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Q. Деятельность в области здравоохранения и социальных услуг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ООО «Туран»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НУЗ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 xml:space="preserve">Узловая поликлиника на ст. 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Коршуниха</w:t>
            </w:r>
            <w:proofErr w:type="spellEnd"/>
            <w:r w:rsidRPr="00A95AF5">
              <w:rPr>
                <w:rFonts w:cs="Times New Roman"/>
                <w:bCs/>
                <w:szCs w:val="24"/>
              </w:rPr>
              <w:t xml:space="preserve"> ОАО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РЖД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ОГАУЗ «</w:t>
            </w:r>
            <w:r w:rsidR="00A95AF5" w:rsidRPr="00A95AF5">
              <w:rPr>
                <w:rFonts w:cs="Times New Roman"/>
                <w:bCs/>
                <w:szCs w:val="24"/>
              </w:rPr>
              <w:t>Железногорская стоматологическая поликлиника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ОГБУЗ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Железногорская РБ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6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Филиал ФБУЗ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Центр гигиены и эпидемиологии в Иркутской области</w:t>
            </w:r>
            <w:r w:rsidR="00BF1A65">
              <w:rPr>
                <w:rFonts w:cs="Times New Roman"/>
                <w:bCs/>
                <w:szCs w:val="24"/>
              </w:rPr>
              <w:t>»</w:t>
            </w:r>
            <w:r w:rsidRPr="00A95AF5">
              <w:rPr>
                <w:rFonts w:cs="Times New Roman"/>
                <w:bCs/>
                <w:szCs w:val="24"/>
              </w:rPr>
              <w:t xml:space="preserve"> в Нижнеилимском районе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ООО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Стоматологический Центр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ИП Горин Антон Анатольевич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R. Деятельность в области культуры, спорта, организация досуга и развлечений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BF1A65" w:rsidP="00BF1A6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МАУ «</w:t>
            </w:r>
            <w:r w:rsidR="00A95AF5" w:rsidRPr="00A95AF5">
              <w:rPr>
                <w:rFonts w:cs="Times New Roman"/>
                <w:bCs/>
                <w:szCs w:val="24"/>
              </w:rPr>
              <w:t>Оздоровительный комплекс</w:t>
            </w:r>
            <w:r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МУК РДК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ГОРНЯК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 w:rsidP="00BF1A6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МКУК </w:t>
            </w:r>
            <w:r w:rsidR="00BF1A65">
              <w:rPr>
                <w:rFonts w:cs="Times New Roman"/>
                <w:bCs/>
                <w:szCs w:val="24"/>
              </w:rPr>
              <w:t>«</w:t>
            </w:r>
            <w:r w:rsidRPr="00A95AF5">
              <w:rPr>
                <w:rFonts w:cs="Times New Roman"/>
                <w:bCs/>
                <w:szCs w:val="24"/>
              </w:rPr>
              <w:t>МУЗЕЙ</w:t>
            </w:r>
            <w:r w:rsidR="00BF1A65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S. Предоставление прочих видов услуг</w:t>
            </w:r>
          </w:p>
        </w:tc>
      </w:tr>
      <w:tr w:rsidR="00A95AF5" w:rsidRPr="00A95AF5" w:rsidTr="00A95AF5">
        <w:trPr>
          <w:trHeight w:val="288"/>
        </w:trPr>
        <w:tc>
          <w:tcPr>
            <w:tcW w:w="5500" w:type="dxa"/>
            <w:vMerge w:val="restart"/>
            <w:noWrap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ИП 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Логачев</w:t>
            </w:r>
            <w:proofErr w:type="spellEnd"/>
            <w:r w:rsidRPr="00A95AF5">
              <w:rPr>
                <w:rFonts w:cs="Times New Roman"/>
                <w:bCs/>
                <w:szCs w:val="24"/>
              </w:rPr>
              <w:t xml:space="preserve"> Игорь Михайлович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vMerge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706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 xml:space="preserve">ИП </w:t>
            </w:r>
            <w:proofErr w:type="spellStart"/>
            <w:r w:rsidRPr="00A95AF5">
              <w:rPr>
                <w:rFonts w:cs="Times New Roman"/>
                <w:bCs/>
                <w:szCs w:val="24"/>
              </w:rPr>
              <w:t>Невзоров</w:t>
            </w:r>
            <w:proofErr w:type="spellEnd"/>
            <w:r w:rsidRPr="00A95AF5">
              <w:rPr>
                <w:rFonts w:cs="Times New Roman"/>
                <w:bCs/>
                <w:szCs w:val="24"/>
              </w:rPr>
              <w:t xml:space="preserve"> Роман Анатольевич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Т.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  <w:tr w:rsidR="00A95AF5" w:rsidRPr="00A95AF5" w:rsidTr="00A95AF5">
        <w:trPr>
          <w:trHeight w:val="300"/>
        </w:trPr>
        <w:tc>
          <w:tcPr>
            <w:tcW w:w="20120" w:type="dxa"/>
            <w:gridSpan w:val="3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Раздел U. Деятельность экстерриториальных организаций и органов</w:t>
            </w:r>
          </w:p>
        </w:tc>
      </w:tr>
      <w:tr w:rsidR="00A95AF5" w:rsidRPr="00A95AF5" w:rsidTr="00A95AF5">
        <w:trPr>
          <w:trHeight w:val="300"/>
        </w:trPr>
        <w:tc>
          <w:tcPr>
            <w:tcW w:w="5500" w:type="dxa"/>
            <w:hideMark/>
          </w:tcPr>
          <w:p w:rsidR="00A95AF5" w:rsidRPr="00A95AF5" w:rsidRDefault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 </w:t>
            </w:r>
          </w:p>
        </w:tc>
        <w:tc>
          <w:tcPr>
            <w:tcW w:w="70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7560" w:type="dxa"/>
            <w:hideMark/>
          </w:tcPr>
          <w:p w:rsidR="00A95AF5" w:rsidRPr="00A95AF5" w:rsidRDefault="00A95AF5" w:rsidP="00A95AF5">
            <w:pPr>
              <w:rPr>
                <w:rFonts w:cs="Times New Roman"/>
                <w:bCs/>
                <w:szCs w:val="24"/>
              </w:rPr>
            </w:pPr>
            <w:r w:rsidRPr="00A95AF5">
              <w:rPr>
                <w:rFonts w:cs="Times New Roman"/>
                <w:bCs/>
                <w:szCs w:val="24"/>
              </w:rPr>
              <w:t>-</w:t>
            </w:r>
          </w:p>
        </w:tc>
      </w:tr>
    </w:tbl>
    <w:p w:rsidR="00C207B5" w:rsidRPr="00E646F7" w:rsidRDefault="00C207B5" w:rsidP="00C207B5">
      <w:pPr>
        <w:pStyle w:val="2"/>
      </w:pPr>
      <w:r w:rsidRPr="00E646F7">
        <w:t>Характеристика градообразующего предприятия</w:t>
      </w:r>
    </w:p>
    <w:p w:rsidR="00C207B5" w:rsidRPr="00E646F7" w:rsidRDefault="00C207B5" w:rsidP="00C207B5">
      <w:pPr>
        <w:pStyle w:val="3"/>
      </w:pPr>
      <w:r w:rsidRPr="00E646F7">
        <w:t>Название градообразующего предприятия</w:t>
      </w:r>
      <w:r w:rsidR="00D32A66" w:rsidRPr="00E646F7">
        <w:t xml:space="preserve"> - </w:t>
      </w:r>
      <w:r w:rsidR="004061FF" w:rsidRPr="00E646F7">
        <w:t>П</w:t>
      </w:r>
      <w:r w:rsidR="002D1BA2" w:rsidRPr="00E646F7">
        <w:t>АО Коршуновский горно-обогатительный комбинат</w:t>
      </w:r>
    </w:p>
    <w:tbl>
      <w:tblPr>
        <w:tblStyle w:val="a5"/>
        <w:tblW w:w="0" w:type="auto"/>
        <w:tblLook w:val="04A0"/>
      </w:tblPr>
      <w:tblGrid>
        <w:gridCol w:w="1754"/>
        <w:gridCol w:w="1787"/>
        <w:gridCol w:w="1930"/>
        <w:gridCol w:w="2507"/>
        <w:gridCol w:w="2704"/>
        <w:gridCol w:w="2116"/>
        <w:gridCol w:w="2551"/>
      </w:tblGrid>
      <w:tr w:rsidR="00C207B5" w:rsidRPr="00E646F7" w:rsidTr="00EC7D66">
        <w:tc>
          <w:tcPr>
            <w:tcW w:w="1754" w:type="dxa"/>
          </w:tcPr>
          <w:p w:rsidR="00C207B5" w:rsidRPr="00E646F7" w:rsidRDefault="00C207B5" w:rsidP="00C207B5">
            <w:pPr>
              <w:jc w:val="center"/>
            </w:pPr>
            <w:r w:rsidRPr="00E646F7">
              <w:t>Основные виды деятельности</w:t>
            </w:r>
          </w:p>
        </w:tc>
        <w:tc>
          <w:tcPr>
            <w:tcW w:w="1787" w:type="dxa"/>
          </w:tcPr>
          <w:p w:rsidR="00C207B5" w:rsidRPr="00E646F7" w:rsidRDefault="00C207B5" w:rsidP="0009610D">
            <w:pPr>
              <w:jc w:val="center"/>
            </w:pPr>
            <w:r w:rsidRPr="00E646F7">
              <w:t>Собственники</w:t>
            </w:r>
          </w:p>
        </w:tc>
        <w:tc>
          <w:tcPr>
            <w:tcW w:w="1930" w:type="dxa"/>
          </w:tcPr>
          <w:p w:rsidR="00C207B5" w:rsidRPr="00E646F7" w:rsidRDefault="00C207B5" w:rsidP="0009610D">
            <w:pPr>
              <w:jc w:val="center"/>
            </w:pPr>
            <w:r w:rsidRPr="00E646F7">
              <w:t>Отношение к Холдингам</w:t>
            </w:r>
          </w:p>
        </w:tc>
        <w:tc>
          <w:tcPr>
            <w:tcW w:w="2037" w:type="dxa"/>
          </w:tcPr>
          <w:p w:rsidR="00C207B5" w:rsidRPr="00E646F7" w:rsidRDefault="00C207B5" w:rsidP="0009610D">
            <w:pPr>
              <w:jc w:val="center"/>
            </w:pPr>
            <w:r w:rsidRPr="00E646F7">
              <w:t>Генеральный директор</w:t>
            </w:r>
          </w:p>
        </w:tc>
        <w:tc>
          <w:tcPr>
            <w:tcW w:w="2704" w:type="dxa"/>
          </w:tcPr>
          <w:p w:rsidR="00C207B5" w:rsidRPr="00E646F7" w:rsidRDefault="00C207B5" w:rsidP="0009610D">
            <w:pPr>
              <w:jc w:val="center"/>
            </w:pPr>
            <w:r w:rsidRPr="00E646F7">
              <w:t>Количество занятых, чел.</w:t>
            </w:r>
          </w:p>
        </w:tc>
        <w:tc>
          <w:tcPr>
            <w:tcW w:w="2116" w:type="dxa"/>
          </w:tcPr>
          <w:p w:rsidR="00C207B5" w:rsidRPr="00E646F7" w:rsidRDefault="00C207B5" w:rsidP="0009610D">
            <w:pPr>
              <w:jc w:val="center"/>
            </w:pPr>
            <w:r w:rsidRPr="00E646F7">
              <w:t>Выручка от реализации, тыс. руб.</w:t>
            </w:r>
          </w:p>
        </w:tc>
        <w:tc>
          <w:tcPr>
            <w:tcW w:w="2551" w:type="dxa"/>
          </w:tcPr>
          <w:p w:rsidR="00C207B5" w:rsidRPr="00E646F7" w:rsidRDefault="00C207B5" w:rsidP="0009610D">
            <w:pPr>
              <w:jc w:val="center"/>
            </w:pPr>
            <w:r w:rsidRPr="00E646F7">
              <w:t>Планы по увольнению в текущем/следующем году, чел.</w:t>
            </w:r>
          </w:p>
          <w:p w:rsidR="00D1510E" w:rsidRPr="00E646F7" w:rsidRDefault="00D1510E" w:rsidP="0009610D">
            <w:pPr>
              <w:jc w:val="center"/>
            </w:pPr>
          </w:p>
        </w:tc>
      </w:tr>
      <w:tr w:rsidR="00C207B5" w:rsidRPr="00E70475" w:rsidTr="00EC7D66">
        <w:trPr>
          <w:trHeight w:val="294"/>
        </w:trPr>
        <w:tc>
          <w:tcPr>
            <w:tcW w:w="1754" w:type="dxa"/>
          </w:tcPr>
          <w:p w:rsidR="004061FF" w:rsidRPr="00E646F7" w:rsidRDefault="004061FF" w:rsidP="004061FF">
            <w:pPr>
              <w:jc w:val="center"/>
            </w:pPr>
            <w:r w:rsidRPr="00E646F7">
              <w:t>07.10.2</w:t>
            </w:r>
          </w:p>
          <w:p w:rsidR="00C207B5" w:rsidRPr="00E646F7" w:rsidRDefault="004061FF" w:rsidP="004061FF">
            <w:pPr>
              <w:jc w:val="center"/>
            </w:pPr>
            <w:r w:rsidRPr="00E646F7">
              <w:t>Д</w:t>
            </w:r>
            <w:r w:rsidR="002D1BA2" w:rsidRPr="00E646F7">
              <w:t>обыча железных руд открытым способом</w:t>
            </w:r>
          </w:p>
          <w:p w:rsidR="00D1510E" w:rsidRPr="00E646F7" w:rsidRDefault="00D1510E" w:rsidP="004061FF">
            <w:pPr>
              <w:jc w:val="center"/>
            </w:pPr>
          </w:p>
        </w:tc>
        <w:tc>
          <w:tcPr>
            <w:tcW w:w="1787" w:type="dxa"/>
          </w:tcPr>
          <w:p w:rsidR="00C207B5" w:rsidRPr="00E646F7" w:rsidRDefault="00A95AF5" w:rsidP="0009610D">
            <w:r w:rsidRPr="00E646F7">
              <w:t xml:space="preserve">ООО «УК </w:t>
            </w:r>
            <w:proofErr w:type="spellStart"/>
            <w:r w:rsidRPr="00E646F7">
              <w:t>Мечел-Майнинг</w:t>
            </w:r>
            <w:proofErr w:type="spellEnd"/>
            <w:r w:rsidRPr="00E646F7">
              <w:t>»</w:t>
            </w:r>
          </w:p>
        </w:tc>
        <w:tc>
          <w:tcPr>
            <w:tcW w:w="1930" w:type="dxa"/>
          </w:tcPr>
          <w:p w:rsidR="00C207B5" w:rsidRPr="00E646F7" w:rsidRDefault="00A95AF5" w:rsidP="0009610D">
            <w:r w:rsidRPr="00E646F7">
              <w:t>П</w:t>
            </w:r>
            <w:r w:rsidR="002D1BA2" w:rsidRPr="00E646F7">
              <w:t>АО «Мечел»</w:t>
            </w:r>
          </w:p>
        </w:tc>
        <w:tc>
          <w:tcPr>
            <w:tcW w:w="2037" w:type="dxa"/>
          </w:tcPr>
          <w:p w:rsidR="00C207B5" w:rsidRPr="00E646F7" w:rsidRDefault="004061FF" w:rsidP="004061FF">
            <w:r w:rsidRPr="00E646F7">
              <w:t xml:space="preserve">Михаил Михайлович </w:t>
            </w:r>
            <w:proofErr w:type="spellStart"/>
            <w:r w:rsidRPr="00E646F7">
              <w:t>Мажукин</w:t>
            </w:r>
            <w:proofErr w:type="spellEnd"/>
            <w:r w:rsidR="002D1BA2" w:rsidRPr="00E646F7">
              <w:t>(управляющий директор)</w:t>
            </w:r>
          </w:p>
        </w:tc>
        <w:tc>
          <w:tcPr>
            <w:tcW w:w="2704" w:type="dxa"/>
          </w:tcPr>
          <w:p w:rsidR="00C207B5" w:rsidRPr="00E646F7" w:rsidRDefault="00C207B5" w:rsidP="0009610D">
            <w:r w:rsidRPr="00E646F7">
              <w:t>2013 –</w:t>
            </w:r>
            <w:r w:rsidR="00137EE3" w:rsidRPr="00E646F7">
              <w:t xml:space="preserve"> 3963</w:t>
            </w:r>
          </w:p>
          <w:p w:rsidR="00C207B5" w:rsidRPr="00E646F7" w:rsidRDefault="00C207B5" w:rsidP="0009610D">
            <w:r w:rsidRPr="00E646F7">
              <w:t>2014 –</w:t>
            </w:r>
            <w:r w:rsidR="00137EE3" w:rsidRPr="00E646F7">
              <w:t xml:space="preserve"> 3937</w:t>
            </w:r>
          </w:p>
          <w:p w:rsidR="00C207B5" w:rsidRPr="00E646F7" w:rsidRDefault="00C207B5" w:rsidP="0009610D">
            <w:r w:rsidRPr="00E646F7">
              <w:t>2015 –</w:t>
            </w:r>
            <w:r w:rsidR="00137EE3" w:rsidRPr="00E646F7">
              <w:t xml:space="preserve"> 3749</w:t>
            </w:r>
          </w:p>
          <w:p w:rsidR="004061FF" w:rsidRPr="00E646F7" w:rsidRDefault="00C207B5" w:rsidP="004061FF">
            <w:r w:rsidRPr="00E646F7">
              <w:t>2016 –</w:t>
            </w:r>
            <w:r w:rsidR="00137EE3" w:rsidRPr="00E646F7">
              <w:t xml:space="preserve"> 3</w:t>
            </w:r>
            <w:r w:rsidR="004061FF" w:rsidRPr="00E646F7">
              <w:t> 568</w:t>
            </w:r>
          </w:p>
          <w:p w:rsidR="004061FF" w:rsidRPr="00E646F7" w:rsidRDefault="004061FF" w:rsidP="004061FF">
            <w:r w:rsidRPr="00E646F7">
              <w:t>2017 – 3 089</w:t>
            </w:r>
          </w:p>
        </w:tc>
        <w:tc>
          <w:tcPr>
            <w:tcW w:w="2116" w:type="dxa"/>
          </w:tcPr>
          <w:p w:rsidR="00C207B5" w:rsidRPr="00E646F7" w:rsidRDefault="00C207B5" w:rsidP="0009610D">
            <w:r w:rsidRPr="00E646F7">
              <w:t>2013 –</w:t>
            </w:r>
            <w:r w:rsidR="00137EE3" w:rsidRPr="00E646F7">
              <w:t xml:space="preserve"> 14</w:t>
            </w:r>
            <w:r w:rsidR="004061FF" w:rsidRPr="00E646F7">
              <w:t> 455 365</w:t>
            </w:r>
          </w:p>
          <w:p w:rsidR="004061FF" w:rsidRPr="00E646F7" w:rsidRDefault="00C207B5" w:rsidP="0009610D">
            <w:r w:rsidRPr="00E646F7">
              <w:t>2014 –</w:t>
            </w:r>
            <w:r w:rsidR="00137EE3" w:rsidRPr="00E646F7">
              <w:t xml:space="preserve"> 9</w:t>
            </w:r>
            <w:r w:rsidR="004061FF" w:rsidRPr="00E646F7">
              <w:t> </w:t>
            </w:r>
            <w:r w:rsidR="00137EE3" w:rsidRPr="00E646F7">
              <w:t>427</w:t>
            </w:r>
            <w:r w:rsidR="004061FF" w:rsidRPr="00E646F7">
              <w:t> </w:t>
            </w:r>
            <w:r w:rsidR="00137EE3" w:rsidRPr="00E646F7">
              <w:t>322</w:t>
            </w:r>
          </w:p>
          <w:p w:rsidR="00C207B5" w:rsidRPr="00E646F7" w:rsidRDefault="00C207B5" w:rsidP="0009610D">
            <w:r w:rsidRPr="00E646F7">
              <w:t>2015 –</w:t>
            </w:r>
            <w:r w:rsidR="00137EE3" w:rsidRPr="00E646F7">
              <w:t xml:space="preserve"> 7</w:t>
            </w:r>
            <w:r w:rsidR="004061FF" w:rsidRPr="00E646F7">
              <w:t> </w:t>
            </w:r>
            <w:r w:rsidR="00137EE3" w:rsidRPr="00E646F7">
              <w:t>784010</w:t>
            </w:r>
          </w:p>
          <w:p w:rsidR="00A95AF5" w:rsidRPr="00E646F7" w:rsidRDefault="00A95AF5" w:rsidP="0009610D">
            <w:r w:rsidRPr="00E646F7">
              <w:t>2016 – 8</w:t>
            </w:r>
            <w:r w:rsidR="00EC7D66" w:rsidRPr="00E646F7">
              <w:t> 782 215</w:t>
            </w:r>
          </w:p>
          <w:p w:rsidR="00A95AF5" w:rsidRPr="00E646F7" w:rsidRDefault="00A95AF5" w:rsidP="00EC7D66">
            <w:r w:rsidRPr="00E646F7">
              <w:t xml:space="preserve">2017 – </w:t>
            </w:r>
            <w:r w:rsidR="00EC7D66" w:rsidRPr="00E646F7">
              <w:t>11 492 338</w:t>
            </w:r>
          </w:p>
        </w:tc>
        <w:tc>
          <w:tcPr>
            <w:tcW w:w="2551" w:type="dxa"/>
          </w:tcPr>
          <w:p w:rsidR="00C207B5" w:rsidRPr="00E646F7" w:rsidRDefault="00C207B5" w:rsidP="0009610D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201</w:t>
            </w:r>
            <w:r w:rsidR="004061FF" w:rsidRPr="00E646F7">
              <w:rPr>
                <w:rFonts w:cs="Times New Roman"/>
                <w:szCs w:val="24"/>
              </w:rPr>
              <w:t>8</w:t>
            </w:r>
            <w:r w:rsidRPr="00E646F7">
              <w:rPr>
                <w:rFonts w:cs="Times New Roman"/>
                <w:szCs w:val="24"/>
              </w:rPr>
              <w:t xml:space="preserve"> – </w:t>
            </w:r>
            <w:r w:rsidR="00137EE3" w:rsidRPr="00E646F7">
              <w:rPr>
                <w:rFonts w:cs="Times New Roman"/>
                <w:szCs w:val="24"/>
              </w:rPr>
              <w:t>0</w:t>
            </w:r>
          </w:p>
          <w:p w:rsidR="00C207B5" w:rsidRPr="00A95AF5" w:rsidRDefault="00C207B5" w:rsidP="004061FF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201</w:t>
            </w:r>
            <w:r w:rsidR="004061FF" w:rsidRPr="00E646F7">
              <w:rPr>
                <w:rFonts w:cs="Times New Roman"/>
                <w:szCs w:val="24"/>
              </w:rPr>
              <w:t>9</w:t>
            </w:r>
            <w:r w:rsidRPr="00E646F7">
              <w:rPr>
                <w:rFonts w:cs="Times New Roman"/>
                <w:szCs w:val="24"/>
              </w:rPr>
              <w:t xml:space="preserve"> –</w:t>
            </w:r>
            <w:r w:rsidR="004061FF" w:rsidRPr="00E646F7">
              <w:rPr>
                <w:rFonts w:cs="Times New Roman"/>
                <w:szCs w:val="24"/>
              </w:rPr>
              <w:t xml:space="preserve"> 0</w:t>
            </w:r>
          </w:p>
        </w:tc>
      </w:tr>
    </w:tbl>
    <w:p w:rsidR="00BF1A65" w:rsidRDefault="00BF1A65" w:rsidP="00961B9B">
      <w:pPr>
        <w:pStyle w:val="2"/>
      </w:pPr>
    </w:p>
    <w:p w:rsidR="00BF1A65" w:rsidRDefault="00BF1A65" w:rsidP="00BF1A65">
      <w:pPr>
        <w:rPr>
          <w:rFonts w:eastAsiaTheme="majorEastAsia" w:cstheme="majorBidi"/>
          <w:szCs w:val="26"/>
        </w:rPr>
      </w:pPr>
      <w:r>
        <w:br w:type="page"/>
      </w:r>
    </w:p>
    <w:p w:rsidR="00961B9B" w:rsidRPr="004F76FE" w:rsidRDefault="00961B9B" w:rsidP="00961B9B">
      <w:pPr>
        <w:pStyle w:val="2"/>
      </w:pPr>
      <w:r w:rsidRPr="004F76FE">
        <w:lastRenderedPageBreak/>
        <w:t>Малое и среднее предпринимательство</w:t>
      </w:r>
    </w:p>
    <w:tbl>
      <w:tblPr>
        <w:tblStyle w:val="a5"/>
        <w:tblW w:w="14879" w:type="dxa"/>
        <w:tblLook w:val="04A0"/>
      </w:tblPr>
      <w:tblGrid>
        <w:gridCol w:w="5098"/>
        <w:gridCol w:w="4820"/>
        <w:gridCol w:w="4961"/>
      </w:tblGrid>
      <w:tr w:rsidR="002F3E87" w:rsidRPr="004F76FE" w:rsidTr="00441114">
        <w:tc>
          <w:tcPr>
            <w:tcW w:w="14879" w:type="dxa"/>
            <w:gridSpan w:val="3"/>
          </w:tcPr>
          <w:p w:rsidR="002F3E87" w:rsidRPr="004F76FE" w:rsidRDefault="002F3E87" w:rsidP="00121C27">
            <w:r w:rsidRPr="004F76FE">
              <w:t>Количество зарегистрированных субъектов МСП</w:t>
            </w:r>
            <w:r w:rsidR="00461A80" w:rsidRPr="004F76FE">
              <w:t>, шт.</w:t>
            </w:r>
          </w:p>
        </w:tc>
      </w:tr>
      <w:tr w:rsidR="00441114" w:rsidRPr="004F76FE" w:rsidTr="00441114">
        <w:tc>
          <w:tcPr>
            <w:tcW w:w="5098" w:type="dxa"/>
          </w:tcPr>
          <w:p w:rsidR="00441114" w:rsidRPr="00C84EBC" w:rsidRDefault="00441114" w:rsidP="004061FF">
            <w:pPr>
              <w:jc w:val="center"/>
            </w:pPr>
            <w:r w:rsidRPr="00C84EBC">
              <w:t>201</w:t>
            </w:r>
            <w:r w:rsidR="004061FF" w:rsidRPr="00C84EBC">
              <w:t>6 год</w:t>
            </w:r>
          </w:p>
        </w:tc>
        <w:tc>
          <w:tcPr>
            <w:tcW w:w="4820" w:type="dxa"/>
          </w:tcPr>
          <w:p w:rsidR="00441114" w:rsidRPr="00C84EBC" w:rsidRDefault="00441114" w:rsidP="004061FF">
            <w:pPr>
              <w:jc w:val="center"/>
            </w:pPr>
            <w:r w:rsidRPr="00C84EBC">
              <w:t>201</w:t>
            </w:r>
            <w:r w:rsidR="004061FF" w:rsidRPr="00C84EBC">
              <w:t>7 год</w:t>
            </w:r>
          </w:p>
        </w:tc>
        <w:tc>
          <w:tcPr>
            <w:tcW w:w="4961" w:type="dxa"/>
          </w:tcPr>
          <w:p w:rsidR="00441114" w:rsidRPr="00C84EBC" w:rsidRDefault="00441114" w:rsidP="004061FF">
            <w:pPr>
              <w:ind w:right="175"/>
              <w:jc w:val="center"/>
            </w:pPr>
            <w:r w:rsidRPr="00C84EBC">
              <w:t>201</w:t>
            </w:r>
            <w:r w:rsidR="004061FF" w:rsidRPr="00C84EBC">
              <w:t>8 год</w:t>
            </w:r>
            <w:r w:rsidRPr="00C84EBC">
              <w:t xml:space="preserve"> (план)</w:t>
            </w:r>
          </w:p>
        </w:tc>
      </w:tr>
      <w:tr w:rsidR="00441114" w:rsidTr="00441114">
        <w:tc>
          <w:tcPr>
            <w:tcW w:w="5098" w:type="dxa"/>
          </w:tcPr>
          <w:p w:rsidR="00441114" w:rsidRPr="00C84EBC" w:rsidRDefault="00584F92" w:rsidP="00C84EBC">
            <w:pPr>
              <w:jc w:val="center"/>
            </w:pPr>
            <w:r w:rsidRPr="00C84EBC">
              <w:t>654</w:t>
            </w:r>
          </w:p>
        </w:tc>
        <w:tc>
          <w:tcPr>
            <w:tcW w:w="4820" w:type="dxa"/>
          </w:tcPr>
          <w:p w:rsidR="00441114" w:rsidRPr="00C84EBC" w:rsidRDefault="00C84EBC" w:rsidP="002F3E87">
            <w:pPr>
              <w:jc w:val="center"/>
            </w:pPr>
            <w:r w:rsidRPr="00C84EBC">
              <w:t>622</w:t>
            </w:r>
          </w:p>
        </w:tc>
        <w:tc>
          <w:tcPr>
            <w:tcW w:w="4961" w:type="dxa"/>
          </w:tcPr>
          <w:p w:rsidR="00441114" w:rsidRPr="00C84EBC" w:rsidRDefault="00C84EBC" w:rsidP="002F3E87">
            <w:pPr>
              <w:jc w:val="center"/>
            </w:pPr>
            <w:r w:rsidRPr="00C84EBC">
              <w:t>622</w:t>
            </w:r>
          </w:p>
        </w:tc>
      </w:tr>
    </w:tbl>
    <w:p w:rsidR="00071F58" w:rsidRPr="00E646F7" w:rsidRDefault="00071F58" w:rsidP="005D2ABF">
      <w:pPr>
        <w:pStyle w:val="2"/>
      </w:pPr>
      <w:r w:rsidRPr="00E646F7">
        <w:t>Инвестиции</w:t>
      </w:r>
    </w:p>
    <w:tbl>
      <w:tblPr>
        <w:tblStyle w:val="a5"/>
        <w:tblW w:w="0" w:type="auto"/>
        <w:tblLook w:val="04A0"/>
      </w:tblPr>
      <w:tblGrid>
        <w:gridCol w:w="4822"/>
        <w:gridCol w:w="2090"/>
        <w:gridCol w:w="1985"/>
        <w:gridCol w:w="1984"/>
        <w:gridCol w:w="1985"/>
        <w:gridCol w:w="1984"/>
      </w:tblGrid>
      <w:tr w:rsidR="00FF5149" w:rsidRPr="00E646F7" w:rsidTr="00BF1A65">
        <w:tc>
          <w:tcPr>
            <w:tcW w:w="12866" w:type="dxa"/>
            <w:gridSpan w:val="5"/>
          </w:tcPr>
          <w:p w:rsidR="00FF5149" w:rsidRPr="00E646F7" w:rsidRDefault="00FF5149" w:rsidP="00121C27">
            <w:r w:rsidRPr="00E646F7">
              <w:t>Инвестиции в основной капитал</w:t>
            </w:r>
          </w:p>
        </w:tc>
        <w:tc>
          <w:tcPr>
            <w:tcW w:w="1984" w:type="dxa"/>
          </w:tcPr>
          <w:p w:rsidR="00FF5149" w:rsidRPr="00E646F7" w:rsidRDefault="00FF5149" w:rsidP="00121C27"/>
        </w:tc>
      </w:tr>
      <w:tr w:rsidR="00FF5149" w:rsidRPr="00E646F7" w:rsidTr="00BF1A65">
        <w:tc>
          <w:tcPr>
            <w:tcW w:w="4822" w:type="dxa"/>
          </w:tcPr>
          <w:p w:rsidR="00FF5149" w:rsidRPr="00E646F7" w:rsidRDefault="00FF5149" w:rsidP="000873B0"/>
        </w:tc>
        <w:tc>
          <w:tcPr>
            <w:tcW w:w="2090" w:type="dxa"/>
            <w:vAlign w:val="center"/>
          </w:tcPr>
          <w:p w:rsidR="00FF5149" w:rsidRPr="00E646F7" w:rsidRDefault="00FF5149" w:rsidP="00EC7D66">
            <w:pPr>
              <w:jc w:val="center"/>
            </w:pPr>
            <w:r w:rsidRPr="00E646F7">
              <w:t>201</w:t>
            </w:r>
            <w:r w:rsidR="00EC7D66" w:rsidRPr="00E646F7">
              <w:t>5 год</w:t>
            </w:r>
            <w:r w:rsidRPr="00E646F7">
              <w:t>.</w:t>
            </w:r>
          </w:p>
        </w:tc>
        <w:tc>
          <w:tcPr>
            <w:tcW w:w="1985" w:type="dxa"/>
            <w:vAlign w:val="center"/>
          </w:tcPr>
          <w:p w:rsidR="00FF5149" w:rsidRPr="00E646F7" w:rsidRDefault="00FF5149" w:rsidP="00EC7D66">
            <w:pPr>
              <w:jc w:val="center"/>
            </w:pPr>
            <w:r w:rsidRPr="00E646F7">
              <w:t>201</w:t>
            </w:r>
            <w:r w:rsidR="00EC7D66" w:rsidRPr="00E646F7">
              <w:t>6 год</w:t>
            </w:r>
          </w:p>
        </w:tc>
        <w:tc>
          <w:tcPr>
            <w:tcW w:w="1984" w:type="dxa"/>
            <w:vAlign w:val="center"/>
          </w:tcPr>
          <w:p w:rsidR="00FF5149" w:rsidRPr="00E646F7" w:rsidRDefault="00FF5149" w:rsidP="00EC7D66">
            <w:pPr>
              <w:jc w:val="center"/>
            </w:pPr>
            <w:r w:rsidRPr="00E646F7">
              <w:t>201</w:t>
            </w:r>
            <w:r w:rsidR="00EC7D66" w:rsidRPr="00E646F7">
              <w:t>7 год</w:t>
            </w:r>
          </w:p>
        </w:tc>
        <w:tc>
          <w:tcPr>
            <w:tcW w:w="1985" w:type="dxa"/>
            <w:vAlign w:val="center"/>
          </w:tcPr>
          <w:p w:rsidR="00EC7D66" w:rsidRPr="00E646F7" w:rsidRDefault="00FF5149" w:rsidP="00EC7D66">
            <w:pPr>
              <w:jc w:val="center"/>
            </w:pPr>
            <w:r w:rsidRPr="00E646F7">
              <w:t>201</w:t>
            </w:r>
            <w:r w:rsidR="00EC7D66" w:rsidRPr="00E646F7">
              <w:t>8 год</w:t>
            </w:r>
          </w:p>
          <w:p w:rsidR="00FF5149" w:rsidRPr="00E646F7" w:rsidRDefault="00FF5149" w:rsidP="00EC7D66">
            <w:pPr>
              <w:jc w:val="center"/>
            </w:pPr>
            <w:r w:rsidRPr="00E646F7">
              <w:t>(план)</w:t>
            </w:r>
          </w:p>
        </w:tc>
        <w:tc>
          <w:tcPr>
            <w:tcW w:w="1984" w:type="dxa"/>
            <w:vAlign w:val="center"/>
          </w:tcPr>
          <w:p w:rsidR="00FF5149" w:rsidRPr="00E646F7" w:rsidRDefault="00FF5149" w:rsidP="00EC7D66">
            <w:pPr>
              <w:jc w:val="center"/>
            </w:pPr>
            <w:r w:rsidRPr="00E646F7">
              <w:t>201</w:t>
            </w:r>
            <w:r w:rsidR="00EC7D66" w:rsidRPr="00E646F7">
              <w:t xml:space="preserve">9 год </w:t>
            </w:r>
            <w:r w:rsidRPr="00E646F7">
              <w:t>(прогноз)</w:t>
            </w:r>
          </w:p>
        </w:tc>
      </w:tr>
      <w:tr w:rsidR="00FF5149" w:rsidRPr="00EC7D66" w:rsidTr="00BF1A65">
        <w:tc>
          <w:tcPr>
            <w:tcW w:w="4822" w:type="dxa"/>
          </w:tcPr>
          <w:p w:rsidR="00FF5149" w:rsidRPr="00E646F7" w:rsidRDefault="00FF5149" w:rsidP="009B1E0C">
            <w:r w:rsidRPr="00E646F7">
              <w:t>Общий объем инвестиций в основной капитал, тыс. руб.</w:t>
            </w:r>
          </w:p>
        </w:tc>
        <w:tc>
          <w:tcPr>
            <w:tcW w:w="2090" w:type="dxa"/>
            <w:vAlign w:val="center"/>
          </w:tcPr>
          <w:p w:rsidR="00FF5149" w:rsidRPr="00E646F7" w:rsidRDefault="00EC7D66" w:rsidP="00EC7D66">
            <w:pPr>
              <w:jc w:val="center"/>
            </w:pPr>
            <w:r w:rsidRPr="00E646F7">
              <w:t>371 164</w:t>
            </w:r>
          </w:p>
        </w:tc>
        <w:tc>
          <w:tcPr>
            <w:tcW w:w="1985" w:type="dxa"/>
            <w:vAlign w:val="center"/>
          </w:tcPr>
          <w:p w:rsidR="00FF5149" w:rsidRPr="00E646F7" w:rsidRDefault="00EC7D66" w:rsidP="00EC7D66">
            <w:pPr>
              <w:jc w:val="center"/>
            </w:pPr>
            <w:r w:rsidRPr="00E646F7">
              <w:t>206 327</w:t>
            </w:r>
          </w:p>
        </w:tc>
        <w:tc>
          <w:tcPr>
            <w:tcW w:w="1984" w:type="dxa"/>
            <w:vAlign w:val="center"/>
          </w:tcPr>
          <w:p w:rsidR="00FF5149" w:rsidRPr="00E646F7" w:rsidRDefault="00EC7D66" w:rsidP="00EC7D66">
            <w:pPr>
              <w:jc w:val="center"/>
            </w:pPr>
            <w:r w:rsidRPr="00E646F7">
              <w:t>224 916</w:t>
            </w:r>
          </w:p>
        </w:tc>
        <w:tc>
          <w:tcPr>
            <w:tcW w:w="1985" w:type="dxa"/>
            <w:vAlign w:val="center"/>
          </w:tcPr>
          <w:p w:rsidR="00FF5149" w:rsidRPr="00E646F7" w:rsidRDefault="00EC7D66" w:rsidP="00EC7D66">
            <w:pPr>
              <w:jc w:val="center"/>
            </w:pPr>
            <w:r w:rsidRPr="00E646F7">
              <w:t>1 060 800</w:t>
            </w:r>
          </w:p>
        </w:tc>
        <w:tc>
          <w:tcPr>
            <w:tcW w:w="1984" w:type="dxa"/>
            <w:vAlign w:val="center"/>
          </w:tcPr>
          <w:p w:rsidR="00FF5149" w:rsidRPr="00E646F7" w:rsidRDefault="00EC7D66" w:rsidP="00EC7D66">
            <w:pPr>
              <w:jc w:val="center"/>
            </w:pPr>
            <w:r w:rsidRPr="00E646F7">
              <w:t>2 052 600</w:t>
            </w:r>
          </w:p>
        </w:tc>
      </w:tr>
    </w:tbl>
    <w:p w:rsidR="005D2ABF" w:rsidRPr="00915F99" w:rsidRDefault="005D2ABF" w:rsidP="005D2ABF">
      <w:pPr>
        <w:pStyle w:val="2"/>
      </w:pPr>
      <w:r w:rsidRPr="00915F99">
        <w:t>Наличие инфраструктуры поддержки субъектов МСП и инвестиционной деятельности:</w:t>
      </w:r>
    </w:p>
    <w:tbl>
      <w:tblPr>
        <w:tblStyle w:val="a5"/>
        <w:tblW w:w="14879" w:type="dxa"/>
        <w:tblLook w:val="04A0"/>
      </w:tblPr>
      <w:tblGrid>
        <w:gridCol w:w="3114"/>
        <w:gridCol w:w="2693"/>
        <w:gridCol w:w="3544"/>
        <w:gridCol w:w="1843"/>
        <w:gridCol w:w="3685"/>
      </w:tblGrid>
      <w:tr w:rsidR="00E25EBF" w:rsidRPr="00E70475" w:rsidTr="00121C27">
        <w:trPr>
          <w:trHeight w:val="193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E25EBF" w:rsidRPr="00915F99" w:rsidRDefault="00E25EBF" w:rsidP="00082ECC">
            <w:pPr>
              <w:rPr>
                <w:rFonts w:cs="Times New Roman"/>
                <w:b/>
                <w:szCs w:val="24"/>
              </w:rPr>
            </w:pPr>
            <w:r w:rsidRPr="00915F99">
              <w:rPr>
                <w:rFonts w:cs="Times New Roman"/>
                <w:b/>
                <w:szCs w:val="24"/>
              </w:rPr>
              <w:t>Инфраструктура поддержки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E25EBF" w:rsidRPr="00915F99" w:rsidRDefault="005873F3" w:rsidP="005873F3">
            <w:pPr>
              <w:jc w:val="center"/>
              <w:rPr>
                <w:rFonts w:cs="Times New Roman"/>
                <w:b/>
                <w:szCs w:val="24"/>
              </w:rPr>
            </w:pPr>
            <w:r w:rsidRPr="00915F99">
              <w:rPr>
                <w:rFonts w:cs="Times New Roman"/>
                <w:b/>
                <w:szCs w:val="24"/>
              </w:rPr>
              <w:t xml:space="preserve">Наличие </w:t>
            </w:r>
            <w:r w:rsidR="00351D0A" w:rsidRPr="00915F99">
              <w:rPr>
                <w:rFonts w:cs="Times New Roman"/>
                <w:b/>
                <w:szCs w:val="24"/>
              </w:rPr>
              <w:t>(имеется/не имеется, год начала функционирования)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E25EBF" w:rsidRPr="00915F99" w:rsidRDefault="00351D0A" w:rsidP="00351D0A">
            <w:pPr>
              <w:jc w:val="center"/>
              <w:rPr>
                <w:rFonts w:cs="Times New Roman"/>
                <w:b/>
                <w:szCs w:val="24"/>
              </w:rPr>
            </w:pPr>
            <w:r w:rsidRPr="00915F99">
              <w:rPr>
                <w:rFonts w:cs="Times New Roman"/>
                <w:b/>
                <w:szCs w:val="24"/>
              </w:rPr>
              <w:t>Наличие в другом МО, региональном центре, если моногород находится в зоне обслуживания (инфраструктура поддержки рассчитана на моногород)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E25EBF" w:rsidRPr="00915F99" w:rsidRDefault="00E25EBF" w:rsidP="00351D0A">
            <w:pPr>
              <w:jc w:val="center"/>
              <w:rPr>
                <w:rFonts w:cs="Times New Roman"/>
                <w:b/>
                <w:szCs w:val="24"/>
              </w:rPr>
            </w:pPr>
            <w:r w:rsidRPr="00915F99">
              <w:rPr>
                <w:rFonts w:cs="Times New Roman"/>
                <w:b/>
                <w:szCs w:val="24"/>
              </w:rPr>
              <w:t xml:space="preserve">Год </w:t>
            </w:r>
            <w:r w:rsidR="00351D0A" w:rsidRPr="00915F99">
              <w:rPr>
                <w:rFonts w:cs="Times New Roman"/>
                <w:b/>
                <w:szCs w:val="24"/>
              </w:rPr>
              <w:t xml:space="preserve">планируемого </w:t>
            </w:r>
            <w:r w:rsidRPr="00915F99">
              <w:rPr>
                <w:rFonts w:cs="Times New Roman"/>
                <w:b/>
                <w:szCs w:val="24"/>
              </w:rPr>
              <w:t>создания</w:t>
            </w:r>
          </w:p>
        </w:tc>
        <w:tc>
          <w:tcPr>
            <w:tcW w:w="3685" w:type="dxa"/>
          </w:tcPr>
          <w:p w:rsidR="00E25EBF" w:rsidRPr="00915F99" w:rsidRDefault="00351D0A" w:rsidP="00351D0A">
            <w:pPr>
              <w:jc w:val="center"/>
              <w:rPr>
                <w:rFonts w:cs="Times New Roman"/>
                <w:b/>
                <w:szCs w:val="24"/>
              </w:rPr>
            </w:pPr>
            <w:r w:rsidRPr="00915F99">
              <w:rPr>
                <w:rFonts w:cs="Times New Roman"/>
                <w:b/>
                <w:szCs w:val="24"/>
              </w:rPr>
              <w:t>Отражение проекта создания инфраструктуры поддержки МСП в муниципальной и (или) государственной программе (отражено/не отражено, название программы)</w:t>
            </w:r>
          </w:p>
        </w:tc>
      </w:tr>
      <w:tr w:rsidR="00915F99" w:rsidRPr="00E70475" w:rsidTr="00441114">
        <w:trPr>
          <w:trHeight w:val="254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центры и агентства по развитию предпринимательства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AC761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 xml:space="preserve">Фонд </w:t>
            </w:r>
            <w:r w:rsidR="00AC761E">
              <w:rPr>
                <w:rFonts w:cs="Times New Roman"/>
                <w:color w:val="000000"/>
                <w:szCs w:val="24"/>
              </w:rPr>
              <w:t>«</w:t>
            </w:r>
            <w:r w:rsidRPr="00915F99">
              <w:rPr>
                <w:rFonts w:cs="Times New Roman"/>
                <w:color w:val="000000"/>
                <w:szCs w:val="24"/>
              </w:rPr>
              <w:t>Центр поддержки субъектов малого и среднего предпринимательства Иркутской области</w:t>
            </w:r>
            <w:r w:rsidR="00AC761E"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Отражено,  государственная программа Иркутской области "Экономическое развитие и инновационная экономика" на 2015 - 2020 годы", утвержденная постановлением правительства Иркутской области от 23 октября 2014 года № 518-пп</w:t>
            </w:r>
          </w:p>
        </w:tc>
      </w:tr>
      <w:tr w:rsidR="00915F99" w:rsidRPr="00E70475" w:rsidTr="00441114">
        <w:trPr>
          <w:trHeight w:val="241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государственные и муниципальные фонды поддержки предпринимательства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AC761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 xml:space="preserve">Фонд </w:t>
            </w:r>
            <w:r w:rsidR="00AC761E">
              <w:rPr>
                <w:rFonts w:cs="Times New Roman"/>
                <w:color w:val="000000"/>
                <w:szCs w:val="24"/>
              </w:rPr>
              <w:t>«</w:t>
            </w:r>
            <w:r w:rsidRPr="00915F99">
              <w:rPr>
                <w:rFonts w:cs="Times New Roman"/>
                <w:color w:val="000000"/>
                <w:szCs w:val="24"/>
              </w:rPr>
              <w:t>Центр поддержки субъектов малого и среднего предпринимательства Иркутской области</w:t>
            </w:r>
            <w:r w:rsidR="00AC761E"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Отражено,  государственная программа Иркутской области "Экономическое развитие и инновационная экономика" на 2015 - 2020 годы", утвержденная постановлением правительства Иркутской области от 23 октября 2014 года № 518-пп</w:t>
            </w:r>
          </w:p>
          <w:p w:rsidR="00E646F7" w:rsidRPr="00915F99" w:rsidRDefault="00E646F7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lastRenderedPageBreak/>
              <w:t>фонды содействия кредитованию (гарантийные фонды, фонды поручительств)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AC761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 xml:space="preserve">Фонд поддержки субъектов малого и среднего предпринимательства </w:t>
            </w:r>
            <w:r w:rsidR="00AC761E">
              <w:rPr>
                <w:rFonts w:cs="Times New Roman"/>
                <w:color w:val="000000"/>
                <w:szCs w:val="24"/>
              </w:rPr>
              <w:t>«</w:t>
            </w:r>
            <w:r w:rsidRPr="00915F99">
              <w:rPr>
                <w:rFonts w:cs="Times New Roman"/>
                <w:color w:val="000000"/>
                <w:szCs w:val="24"/>
              </w:rPr>
              <w:t>Иркутский областной гарантийный фонд</w:t>
            </w:r>
            <w:r w:rsidR="00AC761E">
              <w:rPr>
                <w:rFonts w:cs="Times New Roman"/>
                <w:color w:val="000000"/>
                <w:szCs w:val="24"/>
              </w:rPr>
              <w:t>»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Отражено,  государственная программа Иркутской области "Экономическое развитие и инновационная экономика" на 2015 - 2020 годы", утвержденная постановлением правительства Иркутской области от 23 октября 2014 года № 518-пп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AC761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 xml:space="preserve">Акционерное общество </w:t>
            </w:r>
            <w:r w:rsidR="00AC761E">
              <w:rPr>
                <w:rFonts w:cs="Times New Roman"/>
                <w:color w:val="000000"/>
                <w:szCs w:val="24"/>
              </w:rPr>
              <w:t>«</w:t>
            </w:r>
            <w:r w:rsidRPr="00915F99">
              <w:rPr>
                <w:rFonts w:cs="Times New Roman"/>
                <w:color w:val="000000"/>
                <w:szCs w:val="24"/>
              </w:rPr>
              <w:t>Корпорация развития Иркутской области</w:t>
            </w:r>
            <w:r w:rsidR="00AC761E">
              <w:rPr>
                <w:rFonts w:cs="Times New Roman"/>
                <w:color w:val="000000"/>
                <w:szCs w:val="24"/>
              </w:rPr>
              <w:t>», АНО «Агентство Инвестиционного развития Иркутской области»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технопарки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научные парки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5F99">
              <w:rPr>
                <w:rFonts w:cs="Times New Roman"/>
                <w:color w:val="000000"/>
                <w:szCs w:val="24"/>
              </w:rPr>
              <w:t>инновационно-технологические</w:t>
            </w:r>
            <w:proofErr w:type="spellEnd"/>
            <w:r w:rsidRPr="00915F99">
              <w:rPr>
                <w:rFonts w:cs="Times New Roman"/>
                <w:color w:val="000000"/>
                <w:szCs w:val="24"/>
              </w:rPr>
              <w:t xml:space="preserve"> центры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бизнес-инкубаторы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центры поддержки народных художественных промыслов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палаты ремесел, центры ремесел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центры развития сельского и экологического туризма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центры поддержки субподряда (</w:t>
            </w:r>
            <w:proofErr w:type="spellStart"/>
            <w:r w:rsidRPr="00915F99">
              <w:rPr>
                <w:rFonts w:cs="Times New Roman"/>
                <w:color w:val="000000"/>
                <w:szCs w:val="24"/>
              </w:rPr>
              <w:t>субконтрактации</w:t>
            </w:r>
            <w:proofErr w:type="spellEnd"/>
            <w:r w:rsidRPr="00915F99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маркетинговые и учебно-деловые центры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 xml:space="preserve">центры (агентства)  координации поддержки </w:t>
            </w:r>
            <w:proofErr w:type="spellStart"/>
            <w:proofErr w:type="gramStart"/>
            <w:r w:rsidRPr="00915F99">
              <w:rPr>
                <w:rFonts w:cs="Times New Roman"/>
                <w:color w:val="000000"/>
                <w:szCs w:val="24"/>
              </w:rPr>
              <w:t>экспортно</w:t>
            </w:r>
            <w:proofErr w:type="spellEnd"/>
            <w:r w:rsidRPr="00915F99">
              <w:rPr>
                <w:rFonts w:cs="Times New Roman"/>
                <w:color w:val="000000"/>
                <w:szCs w:val="24"/>
              </w:rPr>
              <w:t xml:space="preserve"> ориентированных</w:t>
            </w:r>
            <w:proofErr w:type="gramEnd"/>
            <w:r w:rsidRPr="00915F99">
              <w:rPr>
                <w:rFonts w:cs="Times New Roman"/>
                <w:color w:val="000000"/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региональные интегрированные центры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центры инноваций социальной сферы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lastRenderedPageBreak/>
              <w:t>лизинговые компании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В Иркутской области работает порядка 20 лизинговых компаний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центры поддержки предпринимательства,</w:t>
            </w:r>
            <w:r w:rsidRPr="00915F99">
              <w:rPr>
                <w:rFonts w:cs="Times New Roman"/>
                <w:color w:val="000000"/>
                <w:szCs w:val="24"/>
              </w:rPr>
              <w:br/>
              <w:t>консультационные центры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Фонд "Центр поддержки субъектов малого и среднего предпринимательства Иркутской области"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Отражено,  государственная программа Иркутской области "Экономическое развитие и инновационная экономика" на 2015 - 2020 годы", утвержденная постановлением правительства Иркутской области от 23 октября 2014 года № 518-пп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промышленные парки, индустриальные парки, агропромышленные парки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центры коммерциализации технологий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центры  сертификации, стандартизации и испытаний (коллективного пользования)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Центр сертификации, стандартизации и испытаний (коллективного пользования) Фонда "ЦПП Иркутской области"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Отражено,  государственная программа Иркутской области "Экономическое развитие и инновационная экономика" на 2015 - 2020 годы", утвержденная постановлением правительства Иркутской области от 23 октября 2014 года № 518-пп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инжиниринговые центры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Региональный центр инжиниринга Фонда "ЦПП Иркутской области"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Отражено,  государственная программа Иркутской области "Экономическое развитие и инновационная экономика" на 2015 - 2020 годы", утвержденная постановлением правительства Иркутской области от 23 октября 2014 года № 518-пп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 xml:space="preserve">центры </w:t>
            </w:r>
            <w:proofErr w:type="spellStart"/>
            <w:r w:rsidRPr="00915F99">
              <w:rPr>
                <w:rFonts w:cs="Times New Roman"/>
                <w:color w:val="000000"/>
                <w:szCs w:val="24"/>
              </w:rPr>
              <w:t>прототипирования</w:t>
            </w:r>
            <w:proofErr w:type="spellEnd"/>
            <w:r w:rsidRPr="00915F99">
              <w:rPr>
                <w:rFonts w:cs="Times New Roman"/>
                <w:color w:val="000000"/>
                <w:szCs w:val="24"/>
              </w:rPr>
              <w:t xml:space="preserve"> и промышленного дизайна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центры трансфера технологий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центры кластерного развития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Центр кластерного развития Фонда "ЦПП Иркутской области"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 xml:space="preserve">Отражено,  государственная программа Иркутской области "Экономическое развитие и инновационная экономика" на 2015 </w:t>
            </w:r>
            <w:r w:rsidRPr="00915F99">
              <w:rPr>
                <w:rFonts w:cs="Times New Roman"/>
                <w:color w:val="000000"/>
                <w:szCs w:val="24"/>
              </w:rPr>
              <w:lastRenderedPageBreak/>
              <w:t>- 2020 годы", утвержденная постановлением правительства Иркутской области от 23 октября 2014 года № 518-пп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lastRenderedPageBreak/>
              <w:t>государственные фонды поддержки научной, научно-технической, инновационной деятельности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E70475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915F99">
              <w:rPr>
                <w:rFonts w:cs="Times New Roman"/>
                <w:color w:val="000000"/>
                <w:szCs w:val="24"/>
              </w:rPr>
              <w:t>микрофинансовые</w:t>
            </w:r>
            <w:proofErr w:type="spellEnd"/>
            <w:r w:rsidRPr="00915F99">
              <w:rPr>
                <w:rFonts w:cs="Times New Roman"/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Некоммерческая организация "Фонд поддержки субъектов малого и среднего предпринимательства Нижнеилимского района", 2013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AC761E" w:rsidRDefault="00AC761E" w:rsidP="00AC76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Микрокредитная компания «Фонд микрокредитования Иркутской области»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  <w:tr w:rsidR="00915F99" w:rsidRPr="00966FD6" w:rsidTr="00441114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МФЦ для бизнеса (в том числе по предоставлению услуг Корпорации МСП)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 xml:space="preserve">Государственное автономное учреждение "Иркутский областной многофункциональный центр предоставления государственных и муниципальных услуг", </w:t>
            </w:r>
            <w:proofErr w:type="spellStart"/>
            <w:r w:rsidRPr="00915F99">
              <w:rPr>
                <w:rFonts w:cs="Times New Roman"/>
                <w:color w:val="000000"/>
                <w:szCs w:val="24"/>
              </w:rPr>
              <w:t>Железногорский</w:t>
            </w:r>
            <w:proofErr w:type="spellEnd"/>
            <w:r w:rsidRPr="00915F99">
              <w:rPr>
                <w:rFonts w:cs="Times New Roman"/>
                <w:color w:val="000000"/>
                <w:szCs w:val="24"/>
              </w:rPr>
              <w:t xml:space="preserve"> офис, 2015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Государственное автономное учреждение "Иркутский областной 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-</w:t>
            </w:r>
          </w:p>
        </w:tc>
        <w:tc>
          <w:tcPr>
            <w:tcW w:w="3685" w:type="dxa"/>
          </w:tcPr>
          <w:p w:rsidR="00915F99" w:rsidRPr="00915F99" w:rsidRDefault="00915F99" w:rsidP="00915F9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15F99">
              <w:rPr>
                <w:rFonts w:cs="Times New Roman"/>
                <w:color w:val="000000"/>
                <w:szCs w:val="24"/>
              </w:rPr>
              <w:t>Не отражено</w:t>
            </w:r>
          </w:p>
        </w:tc>
      </w:tr>
    </w:tbl>
    <w:p w:rsidR="00630EEE" w:rsidRPr="00630EEE" w:rsidRDefault="00630EEE" w:rsidP="00121C27"/>
    <w:p w:rsidR="00961B9B" w:rsidRPr="00E646F7" w:rsidRDefault="00961B9B" w:rsidP="00121C27">
      <w:pPr>
        <w:pStyle w:val="1"/>
        <w:ind w:left="714" w:hanging="357"/>
      </w:pPr>
      <w:r w:rsidRPr="00E646F7">
        <w:t>Доходы и занятость населения</w:t>
      </w:r>
    </w:p>
    <w:tbl>
      <w:tblPr>
        <w:tblStyle w:val="a5"/>
        <w:tblW w:w="14879" w:type="dxa"/>
        <w:tblLook w:val="04A0"/>
      </w:tblPr>
      <w:tblGrid>
        <w:gridCol w:w="445"/>
        <w:gridCol w:w="8339"/>
        <w:gridCol w:w="2268"/>
        <w:gridCol w:w="1984"/>
        <w:gridCol w:w="1843"/>
      </w:tblGrid>
      <w:tr w:rsidR="00037F07" w:rsidRPr="00E646F7" w:rsidTr="00351D0A">
        <w:tc>
          <w:tcPr>
            <w:tcW w:w="445" w:type="dxa"/>
          </w:tcPr>
          <w:p w:rsidR="00037F07" w:rsidRPr="00E646F7" w:rsidRDefault="00037F07" w:rsidP="00037F07">
            <w:pPr>
              <w:rPr>
                <w:rFonts w:cs="Times New Roman"/>
                <w:szCs w:val="24"/>
              </w:rPr>
            </w:pPr>
          </w:p>
        </w:tc>
        <w:tc>
          <w:tcPr>
            <w:tcW w:w="8339" w:type="dxa"/>
          </w:tcPr>
          <w:p w:rsidR="00037F07" w:rsidRPr="00E646F7" w:rsidRDefault="00037F07" w:rsidP="00037F07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Показатель</w:t>
            </w:r>
          </w:p>
        </w:tc>
        <w:tc>
          <w:tcPr>
            <w:tcW w:w="2268" w:type="dxa"/>
          </w:tcPr>
          <w:p w:rsidR="00037F07" w:rsidRPr="00E646F7" w:rsidRDefault="00037F07" w:rsidP="00EC7D66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201</w:t>
            </w:r>
            <w:r w:rsidR="00EC7D66" w:rsidRPr="00E646F7">
              <w:rPr>
                <w:rFonts w:cs="Times New Roman"/>
                <w:szCs w:val="24"/>
              </w:rPr>
              <w:t>5 год</w:t>
            </w:r>
          </w:p>
        </w:tc>
        <w:tc>
          <w:tcPr>
            <w:tcW w:w="1984" w:type="dxa"/>
          </w:tcPr>
          <w:p w:rsidR="00037F07" w:rsidRPr="00E646F7" w:rsidRDefault="00037F07" w:rsidP="00EC7D66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201</w:t>
            </w:r>
            <w:r w:rsidR="00EC7D66" w:rsidRPr="00E646F7">
              <w:rPr>
                <w:rFonts w:cs="Times New Roman"/>
                <w:szCs w:val="24"/>
              </w:rPr>
              <w:t>6 год</w:t>
            </w:r>
          </w:p>
        </w:tc>
        <w:tc>
          <w:tcPr>
            <w:tcW w:w="1843" w:type="dxa"/>
          </w:tcPr>
          <w:p w:rsidR="00037F07" w:rsidRPr="00E646F7" w:rsidRDefault="00037F07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201</w:t>
            </w:r>
            <w:r w:rsidR="00F82C61" w:rsidRPr="00E646F7">
              <w:rPr>
                <w:rFonts w:cs="Times New Roman"/>
                <w:szCs w:val="24"/>
              </w:rPr>
              <w:t>7 год</w:t>
            </w:r>
          </w:p>
        </w:tc>
      </w:tr>
      <w:tr w:rsidR="00037F07" w:rsidRPr="00E646F7" w:rsidTr="00351D0A">
        <w:tc>
          <w:tcPr>
            <w:tcW w:w="445" w:type="dxa"/>
          </w:tcPr>
          <w:p w:rsidR="00037F07" w:rsidRPr="00E646F7" w:rsidRDefault="007E08A5" w:rsidP="00037F07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1</w:t>
            </w:r>
          </w:p>
        </w:tc>
        <w:tc>
          <w:tcPr>
            <w:tcW w:w="8339" w:type="dxa"/>
          </w:tcPr>
          <w:p w:rsidR="00037F07" w:rsidRPr="00E646F7" w:rsidRDefault="00037F07" w:rsidP="00037F07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 xml:space="preserve">Численность экономически активного населения, тыс. чел. </w:t>
            </w:r>
          </w:p>
        </w:tc>
        <w:tc>
          <w:tcPr>
            <w:tcW w:w="2268" w:type="dxa"/>
          </w:tcPr>
          <w:p w:rsidR="00037F07" w:rsidRPr="00E646F7" w:rsidRDefault="00F82C61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13,218</w:t>
            </w:r>
          </w:p>
        </w:tc>
        <w:tc>
          <w:tcPr>
            <w:tcW w:w="1984" w:type="dxa"/>
          </w:tcPr>
          <w:p w:rsidR="00037F07" w:rsidRPr="00E646F7" w:rsidRDefault="008C4A34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12</w:t>
            </w:r>
            <w:r w:rsidR="00F82C61" w:rsidRPr="00E646F7">
              <w:rPr>
                <w:rFonts w:cs="Times New Roman"/>
                <w:szCs w:val="24"/>
              </w:rPr>
              <w:t>,776</w:t>
            </w:r>
          </w:p>
        </w:tc>
        <w:tc>
          <w:tcPr>
            <w:tcW w:w="1843" w:type="dxa"/>
          </w:tcPr>
          <w:p w:rsidR="00037F07" w:rsidRPr="00E646F7" w:rsidRDefault="00915F99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1</w:t>
            </w:r>
            <w:r w:rsidR="00F82C61" w:rsidRPr="00E646F7">
              <w:rPr>
                <w:rFonts w:cs="Times New Roman"/>
                <w:szCs w:val="24"/>
              </w:rPr>
              <w:t>2,431</w:t>
            </w:r>
          </w:p>
        </w:tc>
      </w:tr>
      <w:tr w:rsidR="00037F07" w:rsidRPr="00E646F7" w:rsidTr="00351D0A">
        <w:tc>
          <w:tcPr>
            <w:tcW w:w="445" w:type="dxa"/>
          </w:tcPr>
          <w:p w:rsidR="00037F07" w:rsidRPr="00E646F7" w:rsidRDefault="007E08A5" w:rsidP="00037F07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2</w:t>
            </w:r>
          </w:p>
        </w:tc>
        <w:tc>
          <w:tcPr>
            <w:tcW w:w="8339" w:type="dxa"/>
          </w:tcPr>
          <w:p w:rsidR="00037F07" w:rsidRPr="00E646F7" w:rsidRDefault="007E08A5" w:rsidP="00C26009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 xml:space="preserve">Уровень </w:t>
            </w:r>
            <w:r w:rsidR="00C26009" w:rsidRPr="00E646F7">
              <w:rPr>
                <w:rFonts w:cs="Times New Roman"/>
                <w:szCs w:val="24"/>
              </w:rPr>
              <w:t>за</w:t>
            </w:r>
            <w:r w:rsidRPr="00E646F7">
              <w:rPr>
                <w:rFonts w:cs="Times New Roman"/>
                <w:szCs w:val="24"/>
              </w:rPr>
              <w:t>регистрир</w:t>
            </w:r>
            <w:r w:rsidR="00C26009" w:rsidRPr="00E646F7">
              <w:rPr>
                <w:rFonts w:cs="Times New Roman"/>
                <w:szCs w:val="24"/>
              </w:rPr>
              <w:t>ованной</w:t>
            </w:r>
            <w:r w:rsidRPr="00E646F7">
              <w:rPr>
                <w:rFonts w:cs="Times New Roman"/>
                <w:szCs w:val="24"/>
              </w:rPr>
              <w:t xml:space="preserve"> безработицы</w:t>
            </w:r>
            <w:r w:rsidR="005F4744" w:rsidRPr="00E646F7">
              <w:rPr>
                <w:rFonts w:cs="Times New Roman"/>
                <w:szCs w:val="24"/>
              </w:rPr>
              <w:t xml:space="preserve"> в органах занятости</w:t>
            </w:r>
            <w:r w:rsidRPr="00E646F7">
              <w:rPr>
                <w:rFonts w:cs="Times New Roman"/>
                <w:szCs w:val="24"/>
              </w:rPr>
              <w:t xml:space="preserve">, </w:t>
            </w:r>
            <w:r w:rsidR="005F4744" w:rsidRPr="00E646F7">
              <w:rPr>
                <w:rFonts w:cs="Times New Roman"/>
                <w:szCs w:val="24"/>
              </w:rPr>
              <w:t>(в % от ЭАН)</w:t>
            </w:r>
          </w:p>
        </w:tc>
        <w:tc>
          <w:tcPr>
            <w:tcW w:w="2268" w:type="dxa"/>
          </w:tcPr>
          <w:p w:rsidR="00037F07" w:rsidRPr="00E646F7" w:rsidRDefault="00F82C61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1,12</w:t>
            </w:r>
          </w:p>
        </w:tc>
        <w:tc>
          <w:tcPr>
            <w:tcW w:w="1984" w:type="dxa"/>
          </w:tcPr>
          <w:p w:rsidR="00037F07" w:rsidRPr="00E646F7" w:rsidRDefault="00F82C61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1,26</w:t>
            </w:r>
          </w:p>
        </w:tc>
        <w:tc>
          <w:tcPr>
            <w:tcW w:w="1843" w:type="dxa"/>
          </w:tcPr>
          <w:p w:rsidR="00037F07" w:rsidRPr="00E646F7" w:rsidRDefault="00F82C61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0,76</w:t>
            </w:r>
          </w:p>
        </w:tc>
      </w:tr>
      <w:tr w:rsidR="00037F07" w:rsidRPr="00E646F7" w:rsidTr="00351D0A">
        <w:tc>
          <w:tcPr>
            <w:tcW w:w="445" w:type="dxa"/>
          </w:tcPr>
          <w:p w:rsidR="00037F07" w:rsidRPr="00E646F7" w:rsidRDefault="007E08A5" w:rsidP="00037F07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3</w:t>
            </w:r>
          </w:p>
        </w:tc>
        <w:tc>
          <w:tcPr>
            <w:tcW w:w="8339" w:type="dxa"/>
          </w:tcPr>
          <w:p w:rsidR="00037F07" w:rsidRPr="00E646F7" w:rsidRDefault="007E08A5" w:rsidP="00037F07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 xml:space="preserve">Уровень безработицы (методология МОТ), </w:t>
            </w:r>
            <w:r w:rsidR="005F4744" w:rsidRPr="00E646F7">
              <w:rPr>
                <w:rFonts w:cs="Times New Roman"/>
                <w:szCs w:val="24"/>
              </w:rPr>
              <w:t xml:space="preserve">(в </w:t>
            </w:r>
            <w:r w:rsidRPr="00E646F7">
              <w:rPr>
                <w:rFonts w:cs="Times New Roman"/>
                <w:szCs w:val="24"/>
              </w:rPr>
              <w:t>%</w:t>
            </w:r>
            <w:r w:rsidR="005F4744" w:rsidRPr="00E646F7">
              <w:rPr>
                <w:rFonts w:cs="Times New Roman"/>
                <w:szCs w:val="24"/>
              </w:rPr>
              <w:t xml:space="preserve"> от ЭАН)</w:t>
            </w:r>
          </w:p>
        </w:tc>
        <w:tc>
          <w:tcPr>
            <w:tcW w:w="2268" w:type="dxa"/>
          </w:tcPr>
          <w:p w:rsidR="00037F07" w:rsidRPr="00E646F7" w:rsidRDefault="00F82C61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6,5</w:t>
            </w:r>
          </w:p>
        </w:tc>
        <w:tc>
          <w:tcPr>
            <w:tcW w:w="1984" w:type="dxa"/>
          </w:tcPr>
          <w:p w:rsidR="00037F07" w:rsidRPr="00E646F7" w:rsidRDefault="00F82C61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5,37</w:t>
            </w:r>
          </w:p>
        </w:tc>
        <w:tc>
          <w:tcPr>
            <w:tcW w:w="1843" w:type="dxa"/>
          </w:tcPr>
          <w:p w:rsidR="00037F07" w:rsidRPr="00E646F7" w:rsidRDefault="00F82C61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5,04</w:t>
            </w:r>
          </w:p>
        </w:tc>
      </w:tr>
      <w:tr w:rsidR="007E08A5" w:rsidRPr="00E646F7" w:rsidTr="00351D0A">
        <w:tc>
          <w:tcPr>
            <w:tcW w:w="445" w:type="dxa"/>
          </w:tcPr>
          <w:p w:rsidR="007E08A5" w:rsidRPr="00E646F7" w:rsidRDefault="007E08A5" w:rsidP="00037F07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4</w:t>
            </w:r>
          </w:p>
        </w:tc>
        <w:tc>
          <w:tcPr>
            <w:tcW w:w="8339" w:type="dxa"/>
          </w:tcPr>
          <w:p w:rsidR="007E08A5" w:rsidRPr="00E646F7" w:rsidRDefault="007E08A5" w:rsidP="00037F07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Численность безработных (чел</w:t>
            </w:r>
            <w:r w:rsidR="00441114" w:rsidRPr="00E646F7">
              <w:rPr>
                <w:rFonts w:cs="Times New Roman"/>
                <w:szCs w:val="24"/>
              </w:rPr>
              <w:t>.</w:t>
            </w:r>
            <w:r w:rsidRPr="00E646F7">
              <w:rPr>
                <w:rFonts w:cs="Times New Roman"/>
                <w:szCs w:val="24"/>
              </w:rPr>
              <w:t>)</w:t>
            </w:r>
            <w:r w:rsidR="004823B4" w:rsidRPr="00E646F7">
              <w:rPr>
                <w:rFonts w:cs="Times New Roman"/>
                <w:szCs w:val="24"/>
              </w:rPr>
              <w:t xml:space="preserve"> (методология МОТ)</w:t>
            </w:r>
            <w:r w:rsidR="005F4744" w:rsidRPr="00E646F7">
              <w:rPr>
                <w:rFonts w:cs="Times New Roman"/>
                <w:szCs w:val="24"/>
              </w:rPr>
              <w:t>:</w:t>
            </w:r>
          </w:p>
        </w:tc>
        <w:tc>
          <w:tcPr>
            <w:tcW w:w="2268" w:type="dxa"/>
          </w:tcPr>
          <w:p w:rsidR="007E08A5" w:rsidRPr="00E646F7" w:rsidRDefault="00F82C61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498</w:t>
            </w:r>
          </w:p>
        </w:tc>
        <w:tc>
          <w:tcPr>
            <w:tcW w:w="1984" w:type="dxa"/>
          </w:tcPr>
          <w:p w:rsidR="007E08A5" w:rsidRPr="00E646F7" w:rsidRDefault="00F82C61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422</w:t>
            </w:r>
          </w:p>
        </w:tc>
        <w:tc>
          <w:tcPr>
            <w:tcW w:w="1843" w:type="dxa"/>
          </w:tcPr>
          <w:p w:rsidR="007E08A5" w:rsidRPr="00E646F7" w:rsidRDefault="00F82C61" w:rsidP="00F82C6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394</w:t>
            </w:r>
          </w:p>
        </w:tc>
      </w:tr>
      <w:tr w:rsidR="007E08A5" w:rsidRPr="00E646F7" w:rsidTr="00351D0A">
        <w:tc>
          <w:tcPr>
            <w:tcW w:w="445" w:type="dxa"/>
          </w:tcPr>
          <w:p w:rsidR="007E08A5" w:rsidRPr="00E646F7" w:rsidRDefault="007E08A5" w:rsidP="00037F07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5</w:t>
            </w:r>
          </w:p>
        </w:tc>
        <w:tc>
          <w:tcPr>
            <w:tcW w:w="8339" w:type="dxa"/>
          </w:tcPr>
          <w:p w:rsidR="007E08A5" w:rsidRPr="00E646F7" w:rsidRDefault="00B253F0" w:rsidP="00037F07">
            <w:pPr>
              <w:rPr>
                <w:rFonts w:cs="Times New Roman"/>
                <w:szCs w:val="24"/>
              </w:rPr>
            </w:pPr>
            <w:r w:rsidRPr="00E646F7">
              <w:t>Среднемесячная заработная плата работников организаций</w:t>
            </w:r>
            <w:r w:rsidR="001F7B0B" w:rsidRPr="00E646F7">
              <w:t>, руб.</w:t>
            </w:r>
          </w:p>
        </w:tc>
        <w:tc>
          <w:tcPr>
            <w:tcW w:w="2268" w:type="dxa"/>
          </w:tcPr>
          <w:p w:rsidR="007E08A5" w:rsidRPr="00E646F7" w:rsidRDefault="002B1441" w:rsidP="002B144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35 671</w:t>
            </w:r>
          </w:p>
        </w:tc>
        <w:tc>
          <w:tcPr>
            <w:tcW w:w="1984" w:type="dxa"/>
          </w:tcPr>
          <w:p w:rsidR="007E08A5" w:rsidRPr="00E646F7" w:rsidRDefault="002B1441" w:rsidP="002B144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36 491</w:t>
            </w:r>
          </w:p>
        </w:tc>
        <w:tc>
          <w:tcPr>
            <w:tcW w:w="1843" w:type="dxa"/>
          </w:tcPr>
          <w:p w:rsidR="007E08A5" w:rsidRPr="00E646F7" w:rsidRDefault="002B1441" w:rsidP="002B144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38 034</w:t>
            </w:r>
          </w:p>
        </w:tc>
      </w:tr>
      <w:tr w:rsidR="00674DBF" w:rsidRPr="00155D04" w:rsidTr="00351D0A">
        <w:tc>
          <w:tcPr>
            <w:tcW w:w="445" w:type="dxa"/>
          </w:tcPr>
          <w:p w:rsidR="00674DBF" w:rsidRPr="00E646F7" w:rsidRDefault="00674DBF" w:rsidP="00037F07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6</w:t>
            </w:r>
          </w:p>
        </w:tc>
        <w:tc>
          <w:tcPr>
            <w:tcW w:w="8339" w:type="dxa"/>
          </w:tcPr>
          <w:p w:rsidR="00674DBF" w:rsidRPr="00E646F7" w:rsidRDefault="00674DBF" w:rsidP="00037F07">
            <w:r w:rsidRPr="00E646F7">
              <w:rPr>
                <w:szCs w:val="24"/>
              </w:rPr>
              <w:t>Прожиточный минимум руб./чел. за месяц</w:t>
            </w:r>
            <w:r w:rsidR="00475354" w:rsidRPr="00E646F7">
              <w:rPr>
                <w:szCs w:val="24"/>
              </w:rPr>
              <w:t xml:space="preserve"> (субъект Р</w:t>
            </w:r>
            <w:r w:rsidR="00630EEE" w:rsidRPr="00E646F7">
              <w:rPr>
                <w:szCs w:val="24"/>
              </w:rPr>
              <w:t xml:space="preserve">оссийской </w:t>
            </w:r>
            <w:r w:rsidR="00475354" w:rsidRPr="00E646F7">
              <w:rPr>
                <w:szCs w:val="24"/>
              </w:rPr>
              <w:t>Ф</w:t>
            </w:r>
            <w:r w:rsidR="00630EEE" w:rsidRPr="00E646F7">
              <w:rPr>
                <w:szCs w:val="24"/>
              </w:rPr>
              <w:t>едерации</w:t>
            </w:r>
            <w:r w:rsidR="00475354" w:rsidRPr="00E646F7">
              <w:rPr>
                <w:szCs w:val="24"/>
              </w:rPr>
              <w:t>)</w:t>
            </w:r>
          </w:p>
        </w:tc>
        <w:tc>
          <w:tcPr>
            <w:tcW w:w="2268" w:type="dxa"/>
          </w:tcPr>
          <w:p w:rsidR="00674DBF" w:rsidRPr="00E646F7" w:rsidRDefault="002B1441" w:rsidP="002B144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9 814</w:t>
            </w:r>
          </w:p>
        </w:tc>
        <w:tc>
          <w:tcPr>
            <w:tcW w:w="1984" w:type="dxa"/>
          </w:tcPr>
          <w:p w:rsidR="00674DBF" w:rsidRPr="00E646F7" w:rsidRDefault="002B1441" w:rsidP="002B144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9 862</w:t>
            </w:r>
          </w:p>
        </w:tc>
        <w:tc>
          <w:tcPr>
            <w:tcW w:w="1843" w:type="dxa"/>
          </w:tcPr>
          <w:p w:rsidR="002709C9" w:rsidRPr="00F82C61" w:rsidRDefault="002B1441" w:rsidP="002B1441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9 825</w:t>
            </w:r>
          </w:p>
        </w:tc>
      </w:tr>
    </w:tbl>
    <w:p w:rsidR="00373C0C" w:rsidRPr="00F82C61" w:rsidRDefault="00153C4A" w:rsidP="00553813">
      <w:pPr>
        <w:pStyle w:val="1"/>
      </w:pPr>
      <w:r w:rsidRPr="00F82C61">
        <w:lastRenderedPageBreak/>
        <w:t>Бюджетная характеристика</w:t>
      </w:r>
    </w:p>
    <w:tbl>
      <w:tblPr>
        <w:tblStyle w:val="a5"/>
        <w:tblW w:w="0" w:type="auto"/>
        <w:tblLook w:val="04A0"/>
      </w:tblPr>
      <w:tblGrid>
        <w:gridCol w:w="3652"/>
        <w:gridCol w:w="5528"/>
        <w:gridCol w:w="5699"/>
      </w:tblGrid>
      <w:tr w:rsidR="00153C4A" w:rsidRPr="00F82C61" w:rsidTr="00BF1A65">
        <w:tc>
          <w:tcPr>
            <w:tcW w:w="3652" w:type="dxa"/>
          </w:tcPr>
          <w:p w:rsidR="00153C4A" w:rsidRPr="00F82C61" w:rsidRDefault="00153C4A" w:rsidP="00153C4A"/>
        </w:tc>
        <w:tc>
          <w:tcPr>
            <w:tcW w:w="5528" w:type="dxa"/>
          </w:tcPr>
          <w:p w:rsidR="00153C4A" w:rsidRPr="00F82C61" w:rsidRDefault="00D67EB0" w:rsidP="00AC761E">
            <w:pPr>
              <w:jc w:val="center"/>
            </w:pPr>
            <w:r w:rsidRPr="00F82C61">
              <w:t>Исполнение за</w:t>
            </w:r>
            <w:r w:rsidR="00600257" w:rsidRPr="00F82C61">
              <w:t>201</w:t>
            </w:r>
            <w:r w:rsidR="00D1510E">
              <w:t>6</w:t>
            </w:r>
            <w:r w:rsidRPr="00F82C61">
              <w:t xml:space="preserve"> год</w:t>
            </w:r>
          </w:p>
        </w:tc>
        <w:tc>
          <w:tcPr>
            <w:tcW w:w="5699" w:type="dxa"/>
          </w:tcPr>
          <w:p w:rsidR="00153C4A" w:rsidRPr="00F82C61" w:rsidRDefault="00D1510E" w:rsidP="00AC761E">
            <w:pPr>
              <w:jc w:val="center"/>
            </w:pPr>
            <w:r>
              <w:t>И</w:t>
            </w:r>
            <w:r w:rsidR="00153C4A" w:rsidRPr="00F82C61">
              <w:t>сполнени</w:t>
            </w:r>
            <w:r w:rsidR="00AC761E">
              <w:t xml:space="preserve">е </w:t>
            </w:r>
            <w:r w:rsidR="00153C4A" w:rsidRPr="00F82C61">
              <w:t xml:space="preserve">за </w:t>
            </w:r>
            <w:r w:rsidR="00F82C61">
              <w:t>201</w:t>
            </w:r>
            <w:r>
              <w:t>7</w:t>
            </w:r>
            <w:r w:rsidR="00F82C61">
              <w:t xml:space="preserve"> год</w:t>
            </w:r>
          </w:p>
        </w:tc>
      </w:tr>
      <w:tr w:rsidR="00153C4A" w:rsidRPr="00F82C61" w:rsidTr="00BF1A65">
        <w:tc>
          <w:tcPr>
            <w:tcW w:w="3652" w:type="dxa"/>
          </w:tcPr>
          <w:p w:rsidR="00153C4A" w:rsidRPr="00F82C61" w:rsidRDefault="00153C4A" w:rsidP="00153C4A">
            <w:r w:rsidRPr="00F82C61">
              <w:t>Доходы бюджета, всего (тыс. руб.)</w:t>
            </w:r>
          </w:p>
        </w:tc>
        <w:tc>
          <w:tcPr>
            <w:tcW w:w="5528" w:type="dxa"/>
            <w:vAlign w:val="center"/>
          </w:tcPr>
          <w:p w:rsidR="00153C4A" w:rsidRPr="00F82C61" w:rsidRDefault="00AC761E" w:rsidP="00F82C61">
            <w:pPr>
              <w:jc w:val="center"/>
            </w:pPr>
            <w:r>
              <w:t>121 670</w:t>
            </w:r>
          </w:p>
        </w:tc>
        <w:tc>
          <w:tcPr>
            <w:tcW w:w="5699" w:type="dxa"/>
            <w:vAlign w:val="center"/>
          </w:tcPr>
          <w:p w:rsidR="00153C4A" w:rsidRPr="00F82C61" w:rsidRDefault="00AC761E" w:rsidP="00F82C61">
            <w:pPr>
              <w:jc w:val="center"/>
            </w:pPr>
            <w:r>
              <w:t>122 306</w:t>
            </w:r>
          </w:p>
        </w:tc>
      </w:tr>
      <w:tr w:rsidR="00153C4A" w:rsidRPr="00F82C61" w:rsidTr="00BF1A65">
        <w:tc>
          <w:tcPr>
            <w:tcW w:w="3652" w:type="dxa"/>
          </w:tcPr>
          <w:p w:rsidR="00153C4A" w:rsidRPr="00F82C61" w:rsidRDefault="00153C4A" w:rsidP="00153C4A">
            <w:r w:rsidRPr="00F82C61">
              <w:t>Расходы бюджета, всего</w:t>
            </w:r>
            <w:r w:rsidR="007F624E" w:rsidRPr="00F82C61">
              <w:t xml:space="preserve"> (тыс. руб.)</w:t>
            </w:r>
          </w:p>
        </w:tc>
        <w:tc>
          <w:tcPr>
            <w:tcW w:w="5528" w:type="dxa"/>
            <w:vAlign w:val="center"/>
          </w:tcPr>
          <w:p w:rsidR="00153C4A" w:rsidRPr="00F82C61" w:rsidRDefault="00AC761E" w:rsidP="00F82C61">
            <w:pPr>
              <w:jc w:val="center"/>
            </w:pPr>
            <w:r>
              <w:t>126 967</w:t>
            </w:r>
          </w:p>
        </w:tc>
        <w:tc>
          <w:tcPr>
            <w:tcW w:w="5699" w:type="dxa"/>
            <w:vAlign w:val="center"/>
          </w:tcPr>
          <w:p w:rsidR="00153C4A" w:rsidRPr="00F82C61" w:rsidRDefault="00AC761E" w:rsidP="00F82C61">
            <w:pPr>
              <w:jc w:val="center"/>
            </w:pPr>
            <w:r>
              <w:t>127 359</w:t>
            </w:r>
          </w:p>
        </w:tc>
      </w:tr>
    </w:tbl>
    <w:p w:rsidR="00153C4A" w:rsidRPr="00F82C61" w:rsidRDefault="00153C4A" w:rsidP="00153C4A"/>
    <w:tbl>
      <w:tblPr>
        <w:tblStyle w:val="a5"/>
        <w:tblW w:w="0" w:type="auto"/>
        <w:tblLook w:val="04A0"/>
      </w:tblPr>
      <w:tblGrid>
        <w:gridCol w:w="4077"/>
        <w:gridCol w:w="10802"/>
      </w:tblGrid>
      <w:tr w:rsidR="00153C4A" w:rsidTr="00BF1A65">
        <w:tc>
          <w:tcPr>
            <w:tcW w:w="4077" w:type="dxa"/>
          </w:tcPr>
          <w:p w:rsidR="00153C4A" w:rsidRDefault="00153C4A" w:rsidP="00461A80">
            <w:r w:rsidRPr="00F82C61">
              <w:t>Уровень бюджетной обеспеченности, %</w:t>
            </w:r>
          </w:p>
        </w:tc>
        <w:tc>
          <w:tcPr>
            <w:tcW w:w="10802" w:type="dxa"/>
          </w:tcPr>
          <w:p w:rsidR="00153C4A" w:rsidRDefault="00AA625B" w:rsidP="00153C4A">
            <w:pPr>
              <w:jc w:val="center"/>
            </w:pPr>
            <w:r>
              <w:t>79,5</w:t>
            </w:r>
          </w:p>
        </w:tc>
      </w:tr>
    </w:tbl>
    <w:p w:rsidR="00373C0C" w:rsidRPr="00E646F7" w:rsidRDefault="00961B9B" w:rsidP="00DC03B7">
      <w:pPr>
        <w:pStyle w:val="1"/>
      </w:pPr>
      <w:r w:rsidRPr="00E646F7">
        <w:t>Образование</w:t>
      </w:r>
    </w:p>
    <w:p w:rsidR="00961B9B" w:rsidRDefault="00961B9B" w:rsidP="00961B9B">
      <w:pPr>
        <w:pStyle w:val="2"/>
      </w:pPr>
      <w:r w:rsidRPr="00E646F7">
        <w:t xml:space="preserve">Высшие </w:t>
      </w:r>
      <w:r w:rsidR="006A0338" w:rsidRPr="00E646F7">
        <w:t xml:space="preserve">профессиональные </w:t>
      </w:r>
      <w:r w:rsidRPr="00E646F7">
        <w:t>учебные заведения</w:t>
      </w:r>
    </w:p>
    <w:tbl>
      <w:tblPr>
        <w:tblStyle w:val="a5"/>
        <w:tblW w:w="0" w:type="auto"/>
        <w:tblLook w:val="04A0"/>
      </w:tblPr>
      <w:tblGrid>
        <w:gridCol w:w="445"/>
        <w:gridCol w:w="6921"/>
        <w:gridCol w:w="7513"/>
      </w:tblGrid>
      <w:tr w:rsidR="004315CD" w:rsidRPr="00E646F7" w:rsidTr="00C3519B">
        <w:tc>
          <w:tcPr>
            <w:tcW w:w="445" w:type="dxa"/>
          </w:tcPr>
          <w:p w:rsidR="004315CD" w:rsidRPr="00E646F7" w:rsidRDefault="004315CD" w:rsidP="00C3519B"/>
        </w:tc>
        <w:tc>
          <w:tcPr>
            <w:tcW w:w="6921" w:type="dxa"/>
          </w:tcPr>
          <w:p w:rsidR="004315CD" w:rsidRPr="00E646F7" w:rsidRDefault="004315CD" w:rsidP="00C3519B">
            <w:pPr>
              <w:jc w:val="center"/>
            </w:pPr>
            <w:r w:rsidRPr="00E646F7">
              <w:t>Название учебного заведения</w:t>
            </w:r>
          </w:p>
        </w:tc>
        <w:tc>
          <w:tcPr>
            <w:tcW w:w="7513" w:type="dxa"/>
          </w:tcPr>
          <w:p w:rsidR="004315CD" w:rsidRPr="00E646F7" w:rsidRDefault="004315CD" w:rsidP="00C3519B">
            <w:pPr>
              <w:jc w:val="center"/>
            </w:pPr>
            <w:r w:rsidRPr="00E646F7">
              <w:t>Специальности</w:t>
            </w:r>
          </w:p>
        </w:tc>
      </w:tr>
      <w:tr w:rsidR="004315CD" w:rsidRPr="001E6A6C" w:rsidTr="00C3519B">
        <w:tc>
          <w:tcPr>
            <w:tcW w:w="445" w:type="dxa"/>
          </w:tcPr>
          <w:p w:rsidR="004315CD" w:rsidRPr="00E646F7" w:rsidRDefault="004315CD" w:rsidP="00C3519B">
            <w:r w:rsidRPr="00E646F7">
              <w:t>1.</w:t>
            </w:r>
          </w:p>
        </w:tc>
        <w:tc>
          <w:tcPr>
            <w:tcW w:w="6921" w:type="dxa"/>
          </w:tcPr>
          <w:p w:rsidR="004315CD" w:rsidRPr="00E646F7" w:rsidRDefault="004315CD" w:rsidP="00C3519B">
            <w:pPr>
              <w:rPr>
                <w:lang w:eastAsia="ru-RU"/>
              </w:rPr>
            </w:pPr>
            <w:r w:rsidRPr="00E646F7">
              <w:rPr>
                <w:lang w:eastAsia="ru-RU"/>
              </w:rPr>
              <w:t>-</w:t>
            </w:r>
          </w:p>
        </w:tc>
        <w:tc>
          <w:tcPr>
            <w:tcW w:w="7513" w:type="dxa"/>
          </w:tcPr>
          <w:p w:rsidR="004315CD" w:rsidRPr="00E646F7" w:rsidRDefault="004315CD" w:rsidP="00C3519B">
            <w:r w:rsidRPr="00E646F7">
              <w:t>-</w:t>
            </w:r>
          </w:p>
        </w:tc>
      </w:tr>
    </w:tbl>
    <w:p w:rsidR="006A0338" w:rsidRPr="00E646F7" w:rsidRDefault="00961B9B" w:rsidP="006A0338">
      <w:pPr>
        <w:pStyle w:val="2"/>
      </w:pPr>
      <w:r w:rsidRPr="00E646F7">
        <w:t>Средние профессиональные учебные заведения</w:t>
      </w:r>
    </w:p>
    <w:tbl>
      <w:tblPr>
        <w:tblStyle w:val="a5"/>
        <w:tblW w:w="0" w:type="auto"/>
        <w:tblLook w:val="04A0"/>
      </w:tblPr>
      <w:tblGrid>
        <w:gridCol w:w="445"/>
        <w:gridCol w:w="6921"/>
        <w:gridCol w:w="7513"/>
      </w:tblGrid>
      <w:tr w:rsidR="00B56159" w:rsidRPr="00E646F7" w:rsidTr="00441114">
        <w:tc>
          <w:tcPr>
            <w:tcW w:w="445" w:type="dxa"/>
          </w:tcPr>
          <w:p w:rsidR="00B56159" w:rsidRPr="00E646F7" w:rsidRDefault="00B56159" w:rsidP="00972666"/>
        </w:tc>
        <w:tc>
          <w:tcPr>
            <w:tcW w:w="6921" w:type="dxa"/>
          </w:tcPr>
          <w:p w:rsidR="00B56159" w:rsidRPr="00E646F7" w:rsidRDefault="00B56159" w:rsidP="005D2ABF">
            <w:pPr>
              <w:jc w:val="center"/>
            </w:pPr>
            <w:r w:rsidRPr="00E646F7">
              <w:t>Название учебного заведения</w:t>
            </w:r>
          </w:p>
        </w:tc>
        <w:tc>
          <w:tcPr>
            <w:tcW w:w="7513" w:type="dxa"/>
          </w:tcPr>
          <w:p w:rsidR="00B56159" w:rsidRPr="00E646F7" w:rsidRDefault="005D2ABF" w:rsidP="005D2ABF">
            <w:pPr>
              <w:jc w:val="center"/>
            </w:pPr>
            <w:r w:rsidRPr="00E646F7">
              <w:t>Специальности</w:t>
            </w:r>
          </w:p>
        </w:tc>
      </w:tr>
      <w:tr w:rsidR="002B1441" w:rsidRPr="001E6A6C" w:rsidTr="00441114">
        <w:tc>
          <w:tcPr>
            <w:tcW w:w="445" w:type="dxa"/>
          </w:tcPr>
          <w:p w:rsidR="002B1441" w:rsidRPr="00E646F7" w:rsidRDefault="002B1441" w:rsidP="00972666">
            <w:r w:rsidRPr="00E646F7">
              <w:t>1.</w:t>
            </w:r>
          </w:p>
        </w:tc>
        <w:tc>
          <w:tcPr>
            <w:tcW w:w="6921" w:type="dxa"/>
          </w:tcPr>
          <w:p w:rsidR="002B1441" w:rsidRPr="00E646F7" w:rsidRDefault="002B1441" w:rsidP="00136F0C">
            <w:pPr>
              <w:ind w:left="-31"/>
              <w:rPr>
                <w:rFonts w:eastAsia="Calibri" w:cs="Times New Roman"/>
              </w:rPr>
            </w:pPr>
            <w:r w:rsidRPr="00E646F7">
              <w:rPr>
                <w:rFonts w:eastAsia="Calibri" w:cs="Times New Roman"/>
              </w:rPr>
              <w:t>ГБПОУ Иркутской области «Профессиональный колледж г.Железногорска-Илимского»</w:t>
            </w:r>
          </w:p>
        </w:tc>
        <w:tc>
          <w:tcPr>
            <w:tcW w:w="7513" w:type="dxa"/>
          </w:tcPr>
          <w:p w:rsidR="001D6B0E" w:rsidRPr="00E646F7" w:rsidRDefault="001D6B0E" w:rsidP="001D6B0E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E646F7">
              <w:rPr>
                <w:rStyle w:val="ae"/>
                <w:rFonts w:eastAsiaTheme="majorEastAsia"/>
                <w:b w:val="0"/>
                <w:szCs w:val="22"/>
              </w:rPr>
              <w:t>Подготовка квалифицированных рабочих по профессиям:</w:t>
            </w:r>
            <w:r w:rsidRPr="00E646F7">
              <w:rPr>
                <w:szCs w:val="22"/>
              </w:rPr>
              <w:t> </w:t>
            </w:r>
          </w:p>
          <w:p w:rsidR="001D6B0E" w:rsidRPr="00E646F7" w:rsidRDefault="001D6B0E" w:rsidP="001D6B0E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E646F7">
              <w:rPr>
                <w:szCs w:val="22"/>
              </w:rPr>
              <w:t>- </w:t>
            </w:r>
            <w:hyperlink r:id="rId9" w:tgtFrame="_blank" w:history="1">
              <w:r w:rsidRPr="00E646F7">
                <w:rPr>
                  <w:rStyle w:val="a6"/>
                  <w:color w:val="auto"/>
                  <w:szCs w:val="22"/>
                  <w:u w:val="none"/>
                </w:rPr>
                <w:t>Машинист на открытых горных работах</w:t>
              </w:r>
            </w:hyperlink>
            <w:r w:rsidRPr="00E646F7">
              <w:rPr>
                <w:szCs w:val="22"/>
              </w:rPr>
              <w:t>. </w:t>
            </w:r>
          </w:p>
          <w:p w:rsidR="001D6B0E" w:rsidRPr="00E646F7" w:rsidRDefault="001D6B0E" w:rsidP="001D6B0E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E646F7">
              <w:rPr>
                <w:szCs w:val="22"/>
              </w:rPr>
              <w:t>- </w:t>
            </w:r>
            <w:hyperlink r:id="rId10" w:tgtFrame="_blank" w:history="1">
              <w:r w:rsidRPr="00E646F7">
                <w:rPr>
                  <w:rStyle w:val="a6"/>
                  <w:color w:val="auto"/>
                  <w:szCs w:val="22"/>
                  <w:u w:val="none"/>
                </w:rPr>
                <w:t>Сварщик (электросварочные и газосварочные работы)</w:t>
              </w:r>
            </w:hyperlink>
            <w:r w:rsidRPr="00E646F7">
              <w:rPr>
                <w:szCs w:val="22"/>
              </w:rPr>
              <w:t>. </w:t>
            </w:r>
          </w:p>
          <w:p w:rsidR="001D6B0E" w:rsidRPr="00E646F7" w:rsidRDefault="001D6B0E" w:rsidP="001D6B0E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E646F7">
              <w:rPr>
                <w:szCs w:val="22"/>
              </w:rPr>
              <w:t>- </w:t>
            </w:r>
            <w:hyperlink r:id="rId11" w:tgtFrame="_blank" w:history="1">
              <w:r w:rsidRPr="00E646F7">
                <w:rPr>
                  <w:rStyle w:val="a6"/>
                  <w:color w:val="auto"/>
                  <w:szCs w:val="22"/>
                  <w:u w:val="none"/>
                </w:rPr>
                <w:t>Повар, кондитер.</w:t>
              </w:r>
            </w:hyperlink>
          </w:p>
          <w:p w:rsidR="001D6B0E" w:rsidRPr="00E646F7" w:rsidRDefault="001D6B0E" w:rsidP="001D6B0E">
            <w:pPr>
              <w:pStyle w:val="ad"/>
              <w:spacing w:before="0" w:beforeAutospacing="0" w:after="0" w:afterAutospacing="0"/>
              <w:rPr>
                <w:szCs w:val="22"/>
              </w:rPr>
            </w:pPr>
          </w:p>
          <w:p w:rsidR="001D6B0E" w:rsidRPr="00E646F7" w:rsidRDefault="001D6B0E" w:rsidP="001D6B0E">
            <w:pPr>
              <w:pStyle w:val="ad"/>
              <w:spacing w:before="0" w:beforeAutospacing="0" w:after="0" w:afterAutospacing="0"/>
              <w:rPr>
                <w:szCs w:val="22"/>
              </w:rPr>
            </w:pPr>
            <w:r w:rsidRPr="00E646F7">
              <w:rPr>
                <w:rStyle w:val="ae"/>
                <w:rFonts w:eastAsiaTheme="majorEastAsia"/>
                <w:b w:val="0"/>
                <w:szCs w:val="22"/>
              </w:rPr>
              <w:t>Специалистов среднего звена по специальностям:</w:t>
            </w:r>
          </w:p>
          <w:p w:rsidR="001D6B0E" w:rsidRPr="00E646F7" w:rsidRDefault="001D6B0E" w:rsidP="001D6B0E">
            <w:pPr>
              <w:rPr>
                <w:rFonts w:cs="Times New Roman"/>
              </w:rPr>
            </w:pPr>
            <w:r w:rsidRPr="00E646F7">
              <w:rPr>
                <w:rFonts w:cs="Times New Roman"/>
              </w:rPr>
              <w:t>- </w:t>
            </w:r>
            <w:hyperlink r:id="rId12" w:tgtFrame="_blank" w:history="1">
              <w:r w:rsidRPr="00E646F7">
                <w:rPr>
                  <w:rStyle w:val="a6"/>
                  <w:rFonts w:cs="Times New Roman"/>
                  <w:color w:val="auto"/>
                  <w:u w:val="none"/>
                </w:rPr>
                <w:t>Техническое обслуживание и ремонт автомобильного транспорта.</w:t>
              </w:r>
            </w:hyperlink>
            <w:r w:rsidRPr="00E646F7">
              <w:rPr>
                <w:rFonts w:cs="Times New Roman"/>
              </w:rPr>
              <w:t xml:space="preserve">  </w:t>
            </w:r>
          </w:p>
          <w:p w:rsidR="001D6B0E" w:rsidRPr="00E646F7" w:rsidRDefault="001D6B0E" w:rsidP="001D6B0E">
            <w:pPr>
              <w:rPr>
                <w:rFonts w:cs="Times New Roman"/>
              </w:rPr>
            </w:pPr>
            <w:r w:rsidRPr="00E646F7">
              <w:rPr>
                <w:rFonts w:cs="Times New Roman"/>
              </w:rPr>
              <w:t>- </w:t>
            </w:r>
            <w:hyperlink r:id="rId13" w:tgtFrame="_blank" w:history="1">
              <w:r w:rsidRPr="00E646F7">
                <w:rPr>
                  <w:rStyle w:val="a6"/>
                  <w:rFonts w:cs="Times New Roman"/>
                  <w:color w:val="auto"/>
                  <w:u w:val="none"/>
                </w:rPr>
                <w:t>Строительство железных дорог, путь и путевое хозяйство.</w:t>
              </w:r>
            </w:hyperlink>
            <w:r w:rsidRPr="00E646F7">
              <w:rPr>
                <w:rFonts w:cs="Times New Roman"/>
              </w:rPr>
              <w:t> </w:t>
            </w:r>
          </w:p>
          <w:p w:rsidR="001D6B0E" w:rsidRPr="00E646F7" w:rsidRDefault="001D6B0E" w:rsidP="001D6B0E">
            <w:pPr>
              <w:rPr>
                <w:rFonts w:cs="Times New Roman"/>
              </w:rPr>
            </w:pPr>
            <w:r w:rsidRPr="00E646F7">
              <w:rPr>
                <w:rFonts w:cs="Times New Roman"/>
              </w:rPr>
              <w:t>- </w:t>
            </w:r>
            <w:hyperlink r:id="rId14" w:tgtFrame="_blank" w:history="1">
              <w:r w:rsidRPr="00E646F7">
                <w:rPr>
                  <w:rStyle w:val="a6"/>
                  <w:rFonts w:cs="Times New Roman"/>
                  <w:color w:val="auto"/>
                  <w:u w:val="none"/>
                </w:rPr>
                <w:t>Организация перевозок и управления на железнодорожном транспорте.</w:t>
              </w:r>
            </w:hyperlink>
          </w:p>
          <w:p w:rsidR="001D6B0E" w:rsidRPr="00E646F7" w:rsidRDefault="001D6B0E" w:rsidP="001D6B0E">
            <w:pPr>
              <w:pStyle w:val="HTML"/>
              <w:rPr>
                <w:i w:val="0"/>
                <w:szCs w:val="22"/>
              </w:rPr>
            </w:pPr>
            <w:r w:rsidRPr="00E646F7">
              <w:rPr>
                <w:i w:val="0"/>
                <w:szCs w:val="22"/>
              </w:rPr>
              <w:t> </w:t>
            </w:r>
            <w:r w:rsidRPr="00E646F7">
              <w:rPr>
                <w:rStyle w:val="ae"/>
                <w:rFonts w:eastAsiaTheme="majorEastAsia"/>
                <w:b w:val="0"/>
                <w:i w:val="0"/>
                <w:szCs w:val="22"/>
              </w:rPr>
              <w:t>-</w:t>
            </w:r>
            <w:hyperlink r:id="rId15" w:tgtFrame="_blank" w:history="1">
              <w:r w:rsidRPr="00E646F7">
                <w:rPr>
                  <w:rStyle w:val="a6"/>
                  <w:i w:val="0"/>
                  <w:color w:val="auto"/>
                  <w:szCs w:val="22"/>
                  <w:u w:val="none"/>
                </w:rPr>
                <w:t>Экономика и бухгалтерский учёт (по отраслям).</w:t>
              </w:r>
            </w:hyperlink>
          </w:p>
          <w:p w:rsidR="001D6B0E" w:rsidRPr="00E646F7" w:rsidRDefault="001D6B0E" w:rsidP="001D6B0E">
            <w:pPr>
              <w:pStyle w:val="HTML"/>
              <w:rPr>
                <w:i w:val="0"/>
                <w:szCs w:val="22"/>
              </w:rPr>
            </w:pPr>
            <w:r w:rsidRPr="00E646F7">
              <w:rPr>
                <w:i w:val="0"/>
                <w:szCs w:val="22"/>
              </w:rPr>
              <w:t> - </w:t>
            </w:r>
            <w:hyperlink r:id="rId16" w:tgtFrame="_blank" w:history="1">
              <w:r w:rsidRPr="00E646F7">
                <w:rPr>
                  <w:rStyle w:val="a6"/>
                  <w:i w:val="0"/>
                  <w:color w:val="auto"/>
                  <w:szCs w:val="22"/>
                  <w:u w:val="none"/>
                </w:rPr>
                <w:t>Организация перевозок и управление на транспорте (железнодорожном)</w:t>
              </w:r>
            </w:hyperlink>
            <w:r w:rsidRPr="00E646F7">
              <w:rPr>
                <w:i w:val="0"/>
                <w:szCs w:val="22"/>
              </w:rPr>
              <w:t>. </w:t>
            </w:r>
          </w:p>
          <w:p w:rsidR="00D1510E" w:rsidRPr="00E646F7" w:rsidRDefault="001D6B0E" w:rsidP="004315CD">
            <w:r w:rsidRPr="00E646F7">
              <w:rPr>
                <w:rFonts w:cs="Times New Roman"/>
              </w:rPr>
              <w:t>-</w:t>
            </w:r>
            <w:hyperlink r:id="rId17" w:tgtFrame="_blank" w:history="1">
              <w:r w:rsidRPr="00E646F7">
                <w:rPr>
                  <w:rStyle w:val="a6"/>
                  <w:rFonts w:cs="Times New Roman"/>
                  <w:color w:val="auto"/>
                  <w:u w:val="none"/>
                </w:rPr>
                <w:t> Техническая эксплуатация и обслуживание электрического и электромеханического оборудования (по отраслям).</w:t>
              </w:r>
            </w:hyperlink>
            <w:r w:rsidRPr="00E646F7">
              <w:rPr>
                <w:rFonts w:cs="Times New Roman"/>
              </w:rPr>
              <w:t> </w:t>
            </w:r>
          </w:p>
        </w:tc>
      </w:tr>
    </w:tbl>
    <w:p w:rsidR="00961B9B" w:rsidRPr="00E646F7" w:rsidRDefault="00961B9B" w:rsidP="00961B9B">
      <w:pPr>
        <w:pStyle w:val="2"/>
      </w:pPr>
      <w:r w:rsidRPr="00E646F7">
        <w:t xml:space="preserve">Начальные </w:t>
      </w:r>
      <w:r w:rsidR="006A0338" w:rsidRPr="00E646F7">
        <w:t xml:space="preserve">профессиональные </w:t>
      </w:r>
      <w:r w:rsidRPr="00E646F7">
        <w:t>учебные заведения</w:t>
      </w:r>
    </w:p>
    <w:tbl>
      <w:tblPr>
        <w:tblStyle w:val="a5"/>
        <w:tblW w:w="0" w:type="auto"/>
        <w:tblLook w:val="04A0"/>
      </w:tblPr>
      <w:tblGrid>
        <w:gridCol w:w="445"/>
        <w:gridCol w:w="6921"/>
        <w:gridCol w:w="7513"/>
      </w:tblGrid>
      <w:tr w:rsidR="00B56159" w:rsidRPr="00E646F7" w:rsidTr="00441114">
        <w:tc>
          <w:tcPr>
            <w:tcW w:w="445" w:type="dxa"/>
          </w:tcPr>
          <w:p w:rsidR="00B56159" w:rsidRPr="00E646F7" w:rsidRDefault="00B56159" w:rsidP="00972666"/>
        </w:tc>
        <w:tc>
          <w:tcPr>
            <w:tcW w:w="6921" w:type="dxa"/>
          </w:tcPr>
          <w:p w:rsidR="00B56159" w:rsidRPr="00E646F7" w:rsidRDefault="00B56159" w:rsidP="005D2ABF">
            <w:pPr>
              <w:jc w:val="center"/>
            </w:pPr>
            <w:r w:rsidRPr="00E646F7">
              <w:t>Название учебного заведения</w:t>
            </w:r>
          </w:p>
        </w:tc>
        <w:tc>
          <w:tcPr>
            <w:tcW w:w="7513" w:type="dxa"/>
          </w:tcPr>
          <w:p w:rsidR="00B56159" w:rsidRPr="00E646F7" w:rsidRDefault="005D2ABF" w:rsidP="005D2ABF">
            <w:pPr>
              <w:jc w:val="center"/>
            </w:pPr>
            <w:r w:rsidRPr="00E646F7">
              <w:t>Специальности</w:t>
            </w:r>
          </w:p>
        </w:tc>
      </w:tr>
      <w:tr w:rsidR="00B56159" w:rsidRPr="001E6A6C" w:rsidTr="00441114">
        <w:tc>
          <w:tcPr>
            <w:tcW w:w="445" w:type="dxa"/>
          </w:tcPr>
          <w:p w:rsidR="00B56159" w:rsidRPr="00E646F7" w:rsidRDefault="00B56159" w:rsidP="00972666">
            <w:r w:rsidRPr="00E646F7">
              <w:t>1.</w:t>
            </w:r>
          </w:p>
        </w:tc>
        <w:tc>
          <w:tcPr>
            <w:tcW w:w="6921" w:type="dxa"/>
          </w:tcPr>
          <w:p w:rsidR="00B56159" w:rsidRPr="00E646F7" w:rsidRDefault="00AA625B" w:rsidP="00082ECC">
            <w:pPr>
              <w:rPr>
                <w:lang w:eastAsia="ru-RU"/>
              </w:rPr>
            </w:pPr>
            <w:r w:rsidRPr="00E646F7">
              <w:rPr>
                <w:lang w:eastAsia="ru-RU"/>
              </w:rPr>
              <w:t>-</w:t>
            </w:r>
          </w:p>
        </w:tc>
        <w:tc>
          <w:tcPr>
            <w:tcW w:w="7513" w:type="dxa"/>
          </w:tcPr>
          <w:p w:rsidR="00B56159" w:rsidRPr="00E646F7" w:rsidRDefault="00AA625B" w:rsidP="00972666">
            <w:r w:rsidRPr="00E646F7">
              <w:t>-</w:t>
            </w:r>
          </w:p>
        </w:tc>
      </w:tr>
    </w:tbl>
    <w:p w:rsidR="0029620C" w:rsidRPr="00877042" w:rsidRDefault="0029620C" w:rsidP="00553813">
      <w:pPr>
        <w:pStyle w:val="1"/>
      </w:pPr>
      <w:r w:rsidRPr="00877042">
        <w:lastRenderedPageBreak/>
        <w:t>Реализация программ</w:t>
      </w:r>
      <w:r w:rsidR="00630EEE" w:rsidRPr="00877042">
        <w:t>ных документов</w:t>
      </w:r>
    </w:p>
    <w:p w:rsidR="006A0338" w:rsidRPr="00E646F7" w:rsidRDefault="00E04110" w:rsidP="00E04110">
      <w:pPr>
        <w:pStyle w:val="2"/>
      </w:pPr>
      <w:r w:rsidRPr="00877042">
        <w:t xml:space="preserve">Документы стратегического планирования, принятые и действующие на территории муниципального образования, включающие в себя </w:t>
      </w:r>
      <w:r w:rsidRPr="00E646F7">
        <w:t xml:space="preserve">программы развития коммунальной, транспортной и социальной инфраструктуры </w:t>
      </w:r>
    </w:p>
    <w:tbl>
      <w:tblPr>
        <w:tblStyle w:val="a5"/>
        <w:tblW w:w="14879" w:type="dxa"/>
        <w:tblLook w:val="04A0"/>
      </w:tblPr>
      <w:tblGrid>
        <w:gridCol w:w="7621"/>
        <w:gridCol w:w="2013"/>
        <w:gridCol w:w="5245"/>
      </w:tblGrid>
      <w:tr w:rsidR="000A28A3" w:rsidRPr="00E646F7" w:rsidTr="004315CD">
        <w:tc>
          <w:tcPr>
            <w:tcW w:w="7621" w:type="dxa"/>
          </w:tcPr>
          <w:p w:rsidR="000A28A3" w:rsidRPr="00E646F7" w:rsidRDefault="000A28A3" w:rsidP="00DC03B7">
            <w:pPr>
              <w:rPr>
                <w:rFonts w:cs="Times New Roman"/>
                <w:szCs w:val="24"/>
              </w:rPr>
            </w:pPr>
          </w:p>
        </w:tc>
        <w:tc>
          <w:tcPr>
            <w:tcW w:w="2013" w:type="dxa"/>
          </w:tcPr>
          <w:p w:rsidR="000A28A3" w:rsidRPr="001775AD" w:rsidRDefault="000A28A3" w:rsidP="000A28A3">
            <w:pPr>
              <w:jc w:val="center"/>
              <w:rPr>
                <w:rFonts w:cs="Times New Roman"/>
                <w:b/>
                <w:szCs w:val="24"/>
              </w:rPr>
            </w:pPr>
            <w:r w:rsidRPr="001775AD">
              <w:rPr>
                <w:rFonts w:cs="Times New Roman"/>
                <w:b/>
                <w:szCs w:val="24"/>
              </w:rPr>
              <w:t>Наличие</w:t>
            </w:r>
          </w:p>
        </w:tc>
        <w:tc>
          <w:tcPr>
            <w:tcW w:w="5245" w:type="dxa"/>
          </w:tcPr>
          <w:p w:rsidR="000A28A3" w:rsidRDefault="000A28A3" w:rsidP="004823B4">
            <w:pPr>
              <w:jc w:val="center"/>
              <w:rPr>
                <w:rFonts w:cs="Times New Roman"/>
                <w:b/>
                <w:szCs w:val="24"/>
              </w:rPr>
            </w:pPr>
            <w:r w:rsidRPr="001775AD">
              <w:rPr>
                <w:rFonts w:cs="Times New Roman"/>
                <w:b/>
                <w:szCs w:val="24"/>
              </w:rPr>
              <w:t>Название акт</w:t>
            </w:r>
            <w:r w:rsidR="004823B4" w:rsidRPr="001775AD">
              <w:rPr>
                <w:rFonts w:cs="Times New Roman"/>
                <w:b/>
                <w:szCs w:val="24"/>
              </w:rPr>
              <w:t>а</w:t>
            </w:r>
            <w:r w:rsidRPr="001775AD">
              <w:rPr>
                <w:rFonts w:cs="Times New Roman"/>
                <w:b/>
                <w:szCs w:val="24"/>
              </w:rPr>
              <w:t xml:space="preserve"> ОМСУ</w:t>
            </w:r>
          </w:p>
          <w:p w:rsidR="001775AD" w:rsidRPr="001775AD" w:rsidRDefault="001775AD" w:rsidP="004823B4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A28A3" w:rsidRPr="00E646F7" w:rsidTr="004315CD">
        <w:tc>
          <w:tcPr>
            <w:tcW w:w="7621" w:type="dxa"/>
            <w:vAlign w:val="center"/>
          </w:tcPr>
          <w:p w:rsidR="000A28A3" w:rsidRPr="00E646F7" w:rsidRDefault="000A28A3" w:rsidP="001775AD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Генеральный план муниципального образования</w:t>
            </w:r>
          </w:p>
        </w:tc>
        <w:tc>
          <w:tcPr>
            <w:tcW w:w="2013" w:type="dxa"/>
            <w:vAlign w:val="center"/>
          </w:tcPr>
          <w:p w:rsidR="000A28A3" w:rsidRPr="00E646F7" w:rsidRDefault="00AA625B" w:rsidP="00C9726B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Утвержден</w:t>
            </w:r>
          </w:p>
        </w:tc>
        <w:tc>
          <w:tcPr>
            <w:tcW w:w="5245" w:type="dxa"/>
            <w:vAlign w:val="center"/>
          </w:tcPr>
          <w:p w:rsidR="001775AD" w:rsidRPr="00E646F7" w:rsidRDefault="00AA625B" w:rsidP="001775AD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Решение Думы Железногорск-Илимского городского поселения от 11.11.2016 года № 270</w:t>
            </w:r>
          </w:p>
        </w:tc>
      </w:tr>
      <w:tr w:rsidR="000A28A3" w:rsidRPr="00E646F7" w:rsidTr="004315CD">
        <w:tc>
          <w:tcPr>
            <w:tcW w:w="7621" w:type="dxa"/>
            <w:vAlign w:val="center"/>
          </w:tcPr>
          <w:p w:rsidR="001775AD" w:rsidRPr="00E646F7" w:rsidRDefault="000A28A3" w:rsidP="004315CD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Стратегия развития муниципального образования</w:t>
            </w:r>
          </w:p>
        </w:tc>
        <w:tc>
          <w:tcPr>
            <w:tcW w:w="2013" w:type="dxa"/>
            <w:vAlign w:val="center"/>
          </w:tcPr>
          <w:p w:rsidR="000A28A3" w:rsidRPr="00E646F7" w:rsidRDefault="00AA625B" w:rsidP="00C9726B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Нет</w:t>
            </w:r>
          </w:p>
        </w:tc>
        <w:tc>
          <w:tcPr>
            <w:tcW w:w="5245" w:type="dxa"/>
            <w:vAlign w:val="center"/>
          </w:tcPr>
          <w:p w:rsidR="00A53405" w:rsidRPr="00E646F7" w:rsidRDefault="00AA625B" w:rsidP="001775AD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-</w:t>
            </w:r>
          </w:p>
        </w:tc>
      </w:tr>
      <w:tr w:rsidR="000A28A3" w:rsidRPr="00E646F7" w:rsidTr="004315CD">
        <w:tc>
          <w:tcPr>
            <w:tcW w:w="7621" w:type="dxa"/>
            <w:vAlign w:val="center"/>
          </w:tcPr>
          <w:p w:rsidR="000A28A3" w:rsidRPr="00E646F7" w:rsidRDefault="00AA625B" w:rsidP="001775AD">
            <w:pPr>
              <w:rPr>
                <w:rFonts w:cs="Times New Roman"/>
                <w:szCs w:val="24"/>
              </w:rPr>
            </w:pPr>
            <w:r w:rsidRPr="00E646F7">
              <w:t>Программа</w:t>
            </w:r>
            <w:r w:rsidR="004749BE" w:rsidRPr="00E646F7">
              <w:t xml:space="preserve"> комплексного развития систем коммунальной инфраструктуры муниципального образования «Железногорск-Илимское городское поселение» на 2016–2025 годы</w:t>
            </w:r>
          </w:p>
        </w:tc>
        <w:tc>
          <w:tcPr>
            <w:tcW w:w="2013" w:type="dxa"/>
            <w:vAlign w:val="center"/>
          </w:tcPr>
          <w:p w:rsidR="000A28A3" w:rsidRPr="00E646F7" w:rsidRDefault="00AA4C4A" w:rsidP="00C9726B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Утверждена</w:t>
            </w:r>
          </w:p>
        </w:tc>
        <w:tc>
          <w:tcPr>
            <w:tcW w:w="5245" w:type="dxa"/>
          </w:tcPr>
          <w:p w:rsidR="001775AD" w:rsidRPr="00E646F7" w:rsidRDefault="00D750BF" w:rsidP="004315CD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 xml:space="preserve">Решение Думы Железногорск-Илимского городского поселения от </w:t>
            </w:r>
            <w:r w:rsidR="004749BE" w:rsidRPr="00E646F7">
              <w:rPr>
                <w:rFonts w:cs="Times New Roman"/>
                <w:szCs w:val="24"/>
              </w:rPr>
              <w:t>11</w:t>
            </w:r>
            <w:r w:rsidRPr="00E646F7">
              <w:rPr>
                <w:rFonts w:cs="Times New Roman"/>
                <w:szCs w:val="24"/>
              </w:rPr>
              <w:t>.</w:t>
            </w:r>
            <w:r w:rsidR="004749BE" w:rsidRPr="00E646F7">
              <w:rPr>
                <w:rFonts w:cs="Times New Roman"/>
                <w:szCs w:val="24"/>
              </w:rPr>
              <w:t>11</w:t>
            </w:r>
            <w:r w:rsidRPr="00E646F7">
              <w:rPr>
                <w:rFonts w:cs="Times New Roman"/>
                <w:szCs w:val="24"/>
              </w:rPr>
              <w:t>.201</w:t>
            </w:r>
            <w:r w:rsidR="004749BE" w:rsidRPr="00E646F7">
              <w:rPr>
                <w:rFonts w:cs="Times New Roman"/>
                <w:szCs w:val="24"/>
              </w:rPr>
              <w:t>6</w:t>
            </w:r>
            <w:r w:rsidRPr="00E646F7">
              <w:rPr>
                <w:rFonts w:cs="Times New Roman"/>
                <w:szCs w:val="24"/>
              </w:rPr>
              <w:t xml:space="preserve"> года № 2</w:t>
            </w:r>
            <w:r w:rsidR="004749BE" w:rsidRPr="00E646F7">
              <w:rPr>
                <w:rFonts w:cs="Times New Roman"/>
                <w:szCs w:val="24"/>
              </w:rPr>
              <w:t>72</w:t>
            </w:r>
          </w:p>
        </w:tc>
      </w:tr>
      <w:tr w:rsidR="000D3506" w:rsidRPr="00E646F7" w:rsidTr="004315CD">
        <w:tc>
          <w:tcPr>
            <w:tcW w:w="7621" w:type="dxa"/>
            <w:vAlign w:val="center"/>
          </w:tcPr>
          <w:p w:rsidR="000D3506" w:rsidRPr="00E646F7" w:rsidRDefault="00D750BF" w:rsidP="001775AD">
            <w:pPr>
              <w:rPr>
                <w:rFonts w:cs="Times New Roman"/>
                <w:szCs w:val="24"/>
              </w:rPr>
            </w:pPr>
            <w:r w:rsidRPr="00E646F7">
              <w:rPr>
                <w:rFonts w:eastAsia="Times New Roman" w:cs="Times New Roman"/>
                <w:lang w:eastAsia="ru-RU"/>
              </w:rPr>
              <w:t>Программа комплексного развития транспортной инфраструктуры муниципального образования «Железногорск-Илимское городское поселение» на 2017-2031 годы</w:t>
            </w:r>
          </w:p>
        </w:tc>
        <w:tc>
          <w:tcPr>
            <w:tcW w:w="2013" w:type="dxa"/>
            <w:vAlign w:val="center"/>
          </w:tcPr>
          <w:p w:rsidR="000D3506" w:rsidRPr="00E646F7" w:rsidRDefault="00EC1A1A" w:rsidP="00C9726B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Утверждена</w:t>
            </w:r>
          </w:p>
        </w:tc>
        <w:tc>
          <w:tcPr>
            <w:tcW w:w="5245" w:type="dxa"/>
          </w:tcPr>
          <w:p w:rsidR="001775AD" w:rsidRPr="00E646F7" w:rsidRDefault="00D750BF" w:rsidP="004315CD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Решение Думы Железногорск-Илимского городского поселения от 23.08.2017 года № 320</w:t>
            </w:r>
          </w:p>
        </w:tc>
      </w:tr>
      <w:tr w:rsidR="00D750BF" w:rsidRPr="001D6B0E" w:rsidTr="004315CD">
        <w:tc>
          <w:tcPr>
            <w:tcW w:w="7621" w:type="dxa"/>
            <w:vAlign w:val="center"/>
          </w:tcPr>
          <w:p w:rsidR="00D750BF" w:rsidRPr="00E646F7" w:rsidRDefault="00D750BF" w:rsidP="001775AD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 xml:space="preserve">Муниципальная программа «Комплексное развитие социальной инфраструктуры на территории муниципального образования«Железногорск-Илимское городское поселение» на 2018-2029 годы </w:t>
            </w:r>
          </w:p>
        </w:tc>
        <w:tc>
          <w:tcPr>
            <w:tcW w:w="2013" w:type="dxa"/>
            <w:vAlign w:val="center"/>
          </w:tcPr>
          <w:p w:rsidR="00D750BF" w:rsidRPr="00E646F7" w:rsidRDefault="00D750BF" w:rsidP="00C9726B">
            <w:pPr>
              <w:jc w:val="center"/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Утверждена</w:t>
            </w:r>
          </w:p>
        </w:tc>
        <w:tc>
          <w:tcPr>
            <w:tcW w:w="5245" w:type="dxa"/>
          </w:tcPr>
          <w:p w:rsidR="00D750BF" w:rsidRPr="001D6B0E" w:rsidRDefault="00D750BF" w:rsidP="004315CD">
            <w:pPr>
              <w:rPr>
                <w:rFonts w:cs="Times New Roman"/>
                <w:szCs w:val="24"/>
              </w:rPr>
            </w:pPr>
            <w:r w:rsidRPr="00E646F7">
              <w:rPr>
                <w:rFonts w:cs="Times New Roman"/>
                <w:szCs w:val="24"/>
              </w:rPr>
              <w:t>Решение Думы Железногорск-Илимского городского поселения от 21.12.2017 года № 30</w:t>
            </w:r>
          </w:p>
        </w:tc>
      </w:tr>
    </w:tbl>
    <w:p w:rsidR="00B5662E" w:rsidRPr="00E646F7" w:rsidRDefault="00B5662E" w:rsidP="00B5662E">
      <w:pPr>
        <w:pStyle w:val="2"/>
      </w:pPr>
      <w:r w:rsidRPr="00E646F7">
        <w:t>Реализуемые муниципальные программы</w:t>
      </w:r>
    </w:p>
    <w:tbl>
      <w:tblPr>
        <w:tblStyle w:val="a5"/>
        <w:tblW w:w="0" w:type="auto"/>
        <w:tblLook w:val="04A0"/>
      </w:tblPr>
      <w:tblGrid>
        <w:gridCol w:w="4298"/>
        <w:gridCol w:w="5348"/>
        <w:gridCol w:w="2820"/>
        <w:gridCol w:w="3148"/>
      </w:tblGrid>
      <w:tr w:rsidR="00915F99" w:rsidRPr="00E646F7" w:rsidTr="001941C7">
        <w:trPr>
          <w:cantSplit/>
          <w:trHeight w:val="1166"/>
          <w:tblHeader/>
        </w:trPr>
        <w:tc>
          <w:tcPr>
            <w:tcW w:w="4298" w:type="dxa"/>
            <w:vAlign w:val="center"/>
            <w:hideMark/>
          </w:tcPr>
          <w:p w:rsidR="00915F99" w:rsidRPr="00E646F7" w:rsidRDefault="00915F99" w:rsidP="001775AD">
            <w:pPr>
              <w:jc w:val="center"/>
              <w:rPr>
                <w:b/>
                <w:bCs/>
              </w:rPr>
            </w:pPr>
            <w:r w:rsidRPr="00E646F7">
              <w:rPr>
                <w:b/>
                <w:bCs/>
              </w:rPr>
              <w:t>Название муниципальной программы</w:t>
            </w:r>
          </w:p>
        </w:tc>
        <w:tc>
          <w:tcPr>
            <w:tcW w:w="5348" w:type="dxa"/>
            <w:vAlign w:val="center"/>
            <w:hideMark/>
          </w:tcPr>
          <w:p w:rsidR="00915F99" w:rsidRPr="00E646F7" w:rsidRDefault="00915F99" w:rsidP="001775AD">
            <w:pPr>
              <w:jc w:val="center"/>
              <w:rPr>
                <w:b/>
                <w:bCs/>
              </w:rPr>
            </w:pPr>
            <w:r w:rsidRPr="00E646F7">
              <w:rPr>
                <w:b/>
                <w:bCs/>
              </w:rPr>
              <w:t>Ключевые мероприятия, предусматривающие поддержку субъе</w:t>
            </w:r>
            <w:r w:rsidR="004C632F" w:rsidRPr="00E646F7">
              <w:rPr>
                <w:b/>
                <w:bCs/>
              </w:rPr>
              <w:t>к</w:t>
            </w:r>
            <w:r w:rsidRPr="00E646F7">
              <w:rPr>
                <w:b/>
                <w:bCs/>
              </w:rPr>
              <w:t>тов предпринимательской деятельности, развитие социальной, транспортной и коммунальной инфраструктуры</w:t>
            </w:r>
          </w:p>
        </w:tc>
        <w:tc>
          <w:tcPr>
            <w:tcW w:w="2820" w:type="dxa"/>
            <w:vAlign w:val="center"/>
            <w:hideMark/>
          </w:tcPr>
          <w:p w:rsidR="00915F99" w:rsidRPr="00E646F7" w:rsidRDefault="00915F99" w:rsidP="001775AD">
            <w:pPr>
              <w:jc w:val="center"/>
              <w:rPr>
                <w:b/>
                <w:bCs/>
              </w:rPr>
            </w:pPr>
            <w:r w:rsidRPr="00E646F7">
              <w:rPr>
                <w:b/>
                <w:bCs/>
              </w:rPr>
              <w:t>Годы реализации</w:t>
            </w:r>
          </w:p>
        </w:tc>
        <w:tc>
          <w:tcPr>
            <w:tcW w:w="3148" w:type="dxa"/>
            <w:vAlign w:val="center"/>
            <w:hideMark/>
          </w:tcPr>
          <w:p w:rsidR="00915F99" w:rsidRPr="00E646F7" w:rsidRDefault="00915F99" w:rsidP="001775AD">
            <w:pPr>
              <w:jc w:val="center"/>
              <w:rPr>
                <w:b/>
                <w:bCs/>
              </w:rPr>
            </w:pPr>
            <w:r w:rsidRPr="00E646F7">
              <w:rPr>
                <w:b/>
                <w:bCs/>
              </w:rPr>
              <w:t>Объемы финансирования (тыс.руб.)</w:t>
            </w:r>
          </w:p>
        </w:tc>
      </w:tr>
      <w:tr w:rsidR="00915F99" w:rsidRPr="00E646F7" w:rsidTr="001941C7">
        <w:trPr>
          <w:cantSplit/>
          <w:trHeight w:val="70"/>
        </w:trPr>
        <w:tc>
          <w:tcPr>
            <w:tcW w:w="4298" w:type="dxa"/>
            <w:vMerge w:val="restart"/>
            <w:hideMark/>
          </w:tcPr>
          <w:p w:rsidR="00915F99" w:rsidRPr="00E646F7" w:rsidRDefault="00915F99" w:rsidP="001941C7">
            <w:r w:rsidRPr="00E646F7">
              <w:t xml:space="preserve">Муниципальная программа </w:t>
            </w:r>
            <w:r w:rsidR="00136F0C" w:rsidRPr="00E646F7">
              <w:t>«</w:t>
            </w:r>
            <w:r w:rsidRPr="00E646F7">
              <w:t xml:space="preserve">Энергосбережение и повышение </w:t>
            </w:r>
            <w:proofErr w:type="spellStart"/>
            <w:r w:rsidRPr="00E646F7">
              <w:t>энергоэффективности</w:t>
            </w:r>
            <w:proofErr w:type="spellEnd"/>
            <w:r w:rsidRPr="00E646F7">
              <w:t xml:space="preserve"> на территории муниципального образования </w:t>
            </w:r>
            <w:r w:rsidR="00136F0C" w:rsidRPr="00E646F7">
              <w:t>«</w:t>
            </w:r>
            <w:r w:rsidRPr="00E646F7">
              <w:t>Железногорск-Илимское городское поселение</w:t>
            </w:r>
            <w:r w:rsidR="00136F0C" w:rsidRPr="00E646F7">
              <w:t>»</w:t>
            </w:r>
            <w:r w:rsidRPr="00E646F7">
              <w:t xml:space="preserve"> на 2014-20</w:t>
            </w:r>
            <w:r w:rsidR="00136F0C" w:rsidRPr="00E646F7">
              <w:t>20</w:t>
            </w:r>
            <w:r w:rsidRPr="00E646F7">
              <w:t xml:space="preserve"> годы</w:t>
            </w:r>
          </w:p>
        </w:tc>
        <w:tc>
          <w:tcPr>
            <w:tcW w:w="5348" w:type="dxa"/>
            <w:hideMark/>
          </w:tcPr>
          <w:p w:rsidR="00915F99" w:rsidRPr="00E646F7" w:rsidRDefault="00915F99" w:rsidP="001941C7">
            <w:r w:rsidRPr="00E646F7">
              <w:t>Сети уличного освещения. Замена светильников типа РКУ и ЖКУ на светодиодные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915F99" w:rsidRPr="00E646F7" w:rsidRDefault="00915F99" w:rsidP="001941C7">
            <w:pPr>
              <w:jc w:val="center"/>
            </w:pPr>
            <w:r w:rsidRPr="00E646F7">
              <w:t>2014-20</w:t>
            </w:r>
            <w:r w:rsidR="00136F0C" w:rsidRPr="00E646F7">
              <w:t>20</w:t>
            </w:r>
          </w:p>
        </w:tc>
        <w:tc>
          <w:tcPr>
            <w:tcW w:w="3148" w:type="dxa"/>
            <w:vAlign w:val="center"/>
            <w:hideMark/>
          </w:tcPr>
          <w:p w:rsidR="00915F99" w:rsidRPr="00E646F7" w:rsidRDefault="00915F99" w:rsidP="001775AD">
            <w:r w:rsidRPr="00E646F7">
              <w:t>Федеральный бюджет - 0</w:t>
            </w:r>
          </w:p>
        </w:tc>
      </w:tr>
      <w:tr w:rsidR="00915F99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915F99" w:rsidRPr="00E646F7" w:rsidRDefault="00915F99" w:rsidP="001941C7"/>
        </w:tc>
        <w:tc>
          <w:tcPr>
            <w:tcW w:w="5348" w:type="dxa"/>
            <w:hideMark/>
          </w:tcPr>
          <w:p w:rsidR="00915F99" w:rsidRPr="00E646F7" w:rsidRDefault="00915F99" w:rsidP="001941C7">
            <w:r w:rsidRPr="00E646F7">
              <w:t>Ремонт сетей теплоснабжения с применением современных материалов</w:t>
            </w:r>
          </w:p>
        </w:tc>
        <w:tc>
          <w:tcPr>
            <w:tcW w:w="2820" w:type="dxa"/>
            <w:vMerge/>
            <w:vAlign w:val="center"/>
            <w:hideMark/>
          </w:tcPr>
          <w:p w:rsidR="00915F99" w:rsidRPr="00E646F7" w:rsidRDefault="00915F99" w:rsidP="001941C7">
            <w:pPr>
              <w:jc w:val="center"/>
            </w:pPr>
          </w:p>
        </w:tc>
        <w:tc>
          <w:tcPr>
            <w:tcW w:w="3148" w:type="dxa"/>
            <w:vMerge w:val="restart"/>
            <w:vAlign w:val="center"/>
            <w:hideMark/>
          </w:tcPr>
          <w:p w:rsidR="00915F99" w:rsidRPr="00E646F7" w:rsidRDefault="00915F99" w:rsidP="001775AD">
            <w:r w:rsidRPr="00E646F7">
              <w:t>Региональный бюджет - 0</w:t>
            </w:r>
          </w:p>
        </w:tc>
      </w:tr>
      <w:tr w:rsidR="00915F99" w:rsidRPr="00E646F7" w:rsidTr="001941C7">
        <w:trPr>
          <w:cantSplit/>
          <w:trHeight w:val="70"/>
        </w:trPr>
        <w:tc>
          <w:tcPr>
            <w:tcW w:w="4298" w:type="dxa"/>
            <w:vMerge/>
            <w:hideMark/>
          </w:tcPr>
          <w:p w:rsidR="00915F99" w:rsidRPr="00E646F7" w:rsidRDefault="00915F99" w:rsidP="001941C7"/>
        </w:tc>
        <w:tc>
          <w:tcPr>
            <w:tcW w:w="5348" w:type="dxa"/>
            <w:hideMark/>
          </w:tcPr>
          <w:p w:rsidR="00915F99" w:rsidRPr="00E646F7" w:rsidRDefault="00915F99" w:rsidP="001941C7">
            <w:r w:rsidRPr="00E646F7">
              <w:t>Ремонт сетей водоснабжения с применением современных материалов</w:t>
            </w:r>
          </w:p>
        </w:tc>
        <w:tc>
          <w:tcPr>
            <w:tcW w:w="2820" w:type="dxa"/>
            <w:vMerge/>
            <w:vAlign w:val="center"/>
            <w:hideMark/>
          </w:tcPr>
          <w:p w:rsidR="00915F99" w:rsidRPr="00E646F7" w:rsidRDefault="00915F99" w:rsidP="001941C7">
            <w:pPr>
              <w:jc w:val="center"/>
            </w:pPr>
          </w:p>
        </w:tc>
        <w:tc>
          <w:tcPr>
            <w:tcW w:w="3148" w:type="dxa"/>
            <w:vMerge/>
            <w:vAlign w:val="center"/>
            <w:hideMark/>
          </w:tcPr>
          <w:p w:rsidR="00915F99" w:rsidRPr="00E646F7" w:rsidRDefault="00915F99" w:rsidP="001775AD"/>
        </w:tc>
      </w:tr>
      <w:tr w:rsidR="00915F99" w:rsidRPr="00E646F7" w:rsidTr="001941C7">
        <w:trPr>
          <w:cantSplit/>
          <w:trHeight w:val="70"/>
        </w:trPr>
        <w:tc>
          <w:tcPr>
            <w:tcW w:w="4298" w:type="dxa"/>
            <w:vMerge/>
            <w:hideMark/>
          </w:tcPr>
          <w:p w:rsidR="00915F99" w:rsidRPr="00E646F7" w:rsidRDefault="00915F99" w:rsidP="001941C7"/>
        </w:tc>
        <w:tc>
          <w:tcPr>
            <w:tcW w:w="5348" w:type="dxa"/>
            <w:hideMark/>
          </w:tcPr>
          <w:p w:rsidR="00915F99" w:rsidRPr="00E646F7" w:rsidRDefault="00915F99" w:rsidP="001941C7">
            <w:r w:rsidRPr="00E646F7">
              <w:t>Ремонт сетей электроснабжения</w:t>
            </w:r>
          </w:p>
        </w:tc>
        <w:tc>
          <w:tcPr>
            <w:tcW w:w="2820" w:type="dxa"/>
            <w:vMerge/>
            <w:vAlign w:val="center"/>
            <w:hideMark/>
          </w:tcPr>
          <w:p w:rsidR="00915F99" w:rsidRPr="00E646F7" w:rsidRDefault="00915F99" w:rsidP="001941C7">
            <w:pPr>
              <w:jc w:val="center"/>
            </w:pPr>
          </w:p>
        </w:tc>
        <w:tc>
          <w:tcPr>
            <w:tcW w:w="3148" w:type="dxa"/>
            <w:vMerge/>
            <w:vAlign w:val="center"/>
            <w:hideMark/>
          </w:tcPr>
          <w:p w:rsidR="00915F99" w:rsidRPr="00E646F7" w:rsidRDefault="00915F99" w:rsidP="001775AD"/>
        </w:tc>
      </w:tr>
      <w:tr w:rsidR="00915F99" w:rsidRPr="00E646F7" w:rsidTr="001941C7">
        <w:trPr>
          <w:cantSplit/>
          <w:trHeight w:val="600"/>
        </w:trPr>
        <w:tc>
          <w:tcPr>
            <w:tcW w:w="4298" w:type="dxa"/>
            <w:vMerge/>
            <w:hideMark/>
          </w:tcPr>
          <w:p w:rsidR="00915F99" w:rsidRPr="00E646F7" w:rsidRDefault="00915F99" w:rsidP="001941C7"/>
        </w:tc>
        <w:tc>
          <w:tcPr>
            <w:tcW w:w="5348" w:type="dxa"/>
            <w:hideMark/>
          </w:tcPr>
          <w:p w:rsidR="00915F99" w:rsidRPr="00E646F7" w:rsidRDefault="00915F99" w:rsidP="001941C7">
            <w:r w:rsidRPr="00E646F7">
              <w:t>Ремонт внутридомовых систем отопления и горячего водоснабжения жилищного фонда города</w:t>
            </w:r>
          </w:p>
        </w:tc>
        <w:tc>
          <w:tcPr>
            <w:tcW w:w="2820" w:type="dxa"/>
            <w:vMerge/>
            <w:vAlign w:val="center"/>
            <w:hideMark/>
          </w:tcPr>
          <w:p w:rsidR="00915F99" w:rsidRPr="00E646F7" w:rsidRDefault="00915F99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915F99" w:rsidRPr="00E646F7" w:rsidRDefault="00915F99" w:rsidP="001775AD">
            <w:r w:rsidRPr="00E646F7">
              <w:t xml:space="preserve">Муниципальный бюджет </w:t>
            </w:r>
            <w:r w:rsidR="006C121C" w:rsidRPr="00E646F7">
              <w:t>–</w:t>
            </w:r>
            <w:r w:rsidRPr="00E646F7">
              <w:t xml:space="preserve"> 2</w:t>
            </w:r>
            <w:r w:rsidR="006C121C" w:rsidRPr="00E646F7">
              <w:t>182,7</w:t>
            </w:r>
          </w:p>
        </w:tc>
      </w:tr>
      <w:tr w:rsidR="00915F99" w:rsidRPr="00E646F7" w:rsidTr="001941C7">
        <w:trPr>
          <w:cantSplit/>
          <w:trHeight w:val="600"/>
        </w:trPr>
        <w:tc>
          <w:tcPr>
            <w:tcW w:w="4298" w:type="dxa"/>
            <w:vMerge/>
            <w:hideMark/>
          </w:tcPr>
          <w:p w:rsidR="00915F99" w:rsidRPr="00E646F7" w:rsidRDefault="00915F99" w:rsidP="001941C7"/>
        </w:tc>
        <w:tc>
          <w:tcPr>
            <w:tcW w:w="5348" w:type="dxa"/>
            <w:hideMark/>
          </w:tcPr>
          <w:p w:rsidR="001775AD" w:rsidRPr="00E646F7" w:rsidRDefault="00915F99" w:rsidP="001941C7">
            <w:r w:rsidRPr="00E646F7">
              <w:t>Установка общедомовых приборов коммерческого учета расхода холодной воды на жилищном фонде города</w:t>
            </w:r>
          </w:p>
        </w:tc>
        <w:tc>
          <w:tcPr>
            <w:tcW w:w="2820" w:type="dxa"/>
            <w:vMerge/>
            <w:vAlign w:val="center"/>
            <w:hideMark/>
          </w:tcPr>
          <w:p w:rsidR="00915F99" w:rsidRPr="00E646F7" w:rsidRDefault="00915F99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915F99" w:rsidRPr="00E646F7" w:rsidRDefault="00915F99" w:rsidP="001775AD">
            <w:r w:rsidRPr="00E646F7">
              <w:t xml:space="preserve">Внебюджетные источники </w:t>
            </w:r>
            <w:r w:rsidR="006C121C" w:rsidRPr="00E646F7">
              <w:t>–</w:t>
            </w:r>
            <w:r w:rsidRPr="00E646F7">
              <w:t xml:space="preserve"> 1</w:t>
            </w:r>
            <w:r w:rsidR="006C121C" w:rsidRPr="00E646F7">
              <w:t>76 400</w:t>
            </w:r>
          </w:p>
        </w:tc>
      </w:tr>
      <w:tr w:rsidR="00915F99" w:rsidRPr="00E646F7" w:rsidTr="001941C7">
        <w:trPr>
          <w:cantSplit/>
          <w:trHeight w:val="70"/>
        </w:trPr>
        <w:tc>
          <w:tcPr>
            <w:tcW w:w="4298" w:type="dxa"/>
            <w:vMerge w:val="restart"/>
            <w:hideMark/>
          </w:tcPr>
          <w:p w:rsidR="00915F99" w:rsidRPr="00E646F7" w:rsidRDefault="00915F99" w:rsidP="001941C7">
            <w:r w:rsidRPr="00E646F7">
              <w:lastRenderedPageBreak/>
              <w:t xml:space="preserve">Муниципальная программа </w:t>
            </w:r>
            <w:r w:rsidR="004C632F" w:rsidRPr="00E646F7">
              <w:t>«</w:t>
            </w:r>
            <w:r w:rsidRPr="00E646F7">
              <w:t>Переселение граждан из ветхого и аварийного жилищного фонда Железногорск-Илимского городского поселения на 2014-202</w:t>
            </w:r>
            <w:r w:rsidR="004C632F" w:rsidRPr="00E646F7">
              <w:t>2</w:t>
            </w:r>
            <w:r w:rsidRPr="00E646F7">
              <w:t xml:space="preserve"> годы</w:t>
            </w:r>
            <w:r w:rsidR="004C632F" w:rsidRPr="00E646F7">
              <w:t>»</w:t>
            </w:r>
          </w:p>
        </w:tc>
        <w:tc>
          <w:tcPr>
            <w:tcW w:w="5348" w:type="dxa"/>
            <w:hideMark/>
          </w:tcPr>
          <w:p w:rsidR="00915F99" w:rsidRPr="00E646F7" w:rsidRDefault="00915F99" w:rsidP="001941C7">
            <w:r w:rsidRPr="00E646F7">
              <w:t>Формирование реестра аварийных жилых домов и нормативно-правовой базы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915F99" w:rsidRPr="00E646F7" w:rsidRDefault="00915F99" w:rsidP="001941C7">
            <w:pPr>
              <w:jc w:val="center"/>
            </w:pPr>
            <w:r w:rsidRPr="00E646F7">
              <w:t>2014-202</w:t>
            </w:r>
            <w:r w:rsidR="004C632F" w:rsidRPr="00E646F7">
              <w:t>2</w:t>
            </w:r>
          </w:p>
        </w:tc>
        <w:tc>
          <w:tcPr>
            <w:tcW w:w="3148" w:type="dxa"/>
            <w:vAlign w:val="center"/>
            <w:hideMark/>
          </w:tcPr>
          <w:p w:rsidR="00915F99" w:rsidRPr="00E646F7" w:rsidRDefault="00915F99" w:rsidP="001775AD">
            <w:r w:rsidRPr="00E646F7">
              <w:t>Федеральный бюджет - 0</w:t>
            </w:r>
          </w:p>
        </w:tc>
      </w:tr>
      <w:tr w:rsidR="00915F99" w:rsidRPr="00E646F7" w:rsidTr="001941C7">
        <w:trPr>
          <w:cantSplit/>
          <w:trHeight w:val="70"/>
        </w:trPr>
        <w:tc>
          <w:tcPr>
            <w:tcW w:w="4298" w:type="dxa"/>
            <w:vMerge/>
            <w:hideMark/>
          </w:tcPr>
          <w:p w:rsidR="00915F99" w:rsidRPr="00E646F7" w:rsidRDefault="00915F99" w:rsidP="001941C7"/>
        </w:tc>
        <w:tc>
          <w:tcPr>
            <w:tcW w:w="5348" w:type="dxa"/>
            <w:hideMark/>
          </w:tcPr>
          <w:p w:rsidR="00915F99" w:rsidRPr="00E646F7" w:rsidRDefault="005B040B" w:rsidP="001941C7">
            <w:r>
              <w:t xml:space="preserve">Создание условий для переселения граждан </w:t>
            </w:r>
            <w:r w:rsidRPr="00E646F7">
              <w:t>из аварийного жилищного фонда</w:t>
            </w:r>
            <w:r>
              <w:t>, в том числе обеспечения инфраструктурой.</w:t>
            </w:r>
          </w:p>
        </w:tc>
        <w:tc>
          <w:tcPr>
            <w:tcW w:w="2820" w:type="dxa"/>
            <w:vMerge/>
            <w:vAlign w:val="center"/>
            <w:hideMark/>
          </w:tcPr>
          <w:p w:rsidR="00915F99" w:rsidRPr="00E646F7" w:rsidRDefault="00915F99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915F99" w:rsidRPr="00E646F7" w:rsidRDefault="00915F99" w:rsidP="001775AD">
            <w:r w:rsidRPr="00E646F7">
              <w:t xml:space="preserve">Региональный бюджет </w:t>
            </w:r>
            <w:r w:rsidR="00C418B3" w:rsidRPr="00E646F7">
              <w:t>– 0</w:t>
            </w:r>
          </w:p>
        </w:tc>
      </w:tr>
      <w:tr w:rsidR="00915F99" w:rsidRPr="00E646F7" w:rsidTr="001941C7">
        <w:trPr>
          <w:cantSplit/>
          <w:trHeight w:val="70"/>
        </w:trPr>
        <w:tc>
          <w:tcPr>
            <w:tcW w:w="4298" w:type="dxa"/>
            <w:vMerge/>
            <w:hideMark/>
          </w:tcPr>
          <w:p w:rsidR="00915F99" w:rsidRPr="00E646F7" w:rsidRDefault="00915F99" w:rsidP="001941C7"/>
        </w:tc>
        <w:tc>
          <w:tcPr>
            <w:tcW w:w="5348" w:type="dxa"/>
            <w:hideMark/>
          </w:tcPr>
          <w:p w:rsidR="00915F99" w:rsidRPr="00E646F7" w:rsidRDefault="005B040B" w:rsidP="001941C7">
            <w:r>
              <w:t xml:space="preserve">Переселение граждан </w:t>
            </w:r>
            <w:r w:rsidRPr="00E646F7">
              <w:t>из аварийного жилищного фонда</w:t>
            </w:r>
            <w:r>
              <w:t>.</w:t>
            </w:r>
          </w:p>
        </w:tc>
        <w:tc>
          <w:tcPr>
            <w:tcW w:w="2820" w:type="dxa"/>
            <w:vMerge/>
            <w:vAlign w:val="center"/>
            <w:hideMark/>
          </w:tcPr>
          <w:p w:rsidR="00915F99" w:rsidRPr="00E646F7" w:rsidRDefault="00915F99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915F99" w:rsidRPr="00E646F7" w:rsidRDefault="00915F99" w:rsidP="001775AD">
            <w:r w:rsidRPr="00E646F7">
              <w:t xml:space="preserve">Муниципальный бюджет </w:t>
            </w:r>
            <w:r w:rsidR="00C418B3" w:rsidRPr="00E646F7">
              <w:t>–4 647,6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Снос аварийного жилья после расселения</w:t>
            </w:r>
            <w:r>
              <w:t>.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1775AD" w:rsidRPr="00E646F7" w:rsidRDefault="005B040B" w:rsidP="001941C7">
            <w:r w:rsidRPr="00E646F7">
              <w:t xml:space="preserve">Внебюджетные источники </w:t>
            </w:r>
            <w:r w:rsidR="001775AD">
              <w:t>–</w:t>
            </w:r>
            <w:r w:rsidRPr="00E646F7">
              <w:t xml:space="preserve"> 0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 w:val="restart"/>
            <w:hideMark/>
          </w:tcPr>
          <w:p w:rsidR="005B040B" w:rsidRPr="00E646F7" w:rsidRDefault="005B040B" w:rsidP="001941C7">
            <w:r w:rsidRPr="00E646F7">
              <w:t>Муниципальная программа «Обеспечение жильем молодых семей в муниципальном образовании «Железногорск-Илимское городское поселение"на 2014-2019 годы»</w:t>
            </w:r>
          </w:p>
        </w:tc>
        <w:tc>
          <w:tcPr>
            <w:tcW w:w="5348" w:type="dxa"/>
            <w:vMerge w:val="restart"/>
            <w:hideMark/>
          </w:tcPr>
          <w:p w:rsidR="005B040B" w:rsidRPr="00E646F7" w:rsidRDefault="005B040B" w:rsidP="001941C7">
            <w:r w:rsidRPr="00E646F7">
              <w:t>Улучшение жилищных условий молодых семей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5B040B" w:rsidRPr="00E646F7" w:rsidRDefault="005B040B" w:rsidP="001941C7">
            <w:pPr>
              <w:jc w:val="center"/>
            </w:pPr>
            <w:r w:rsidRPr="00E646F7">
              <w:t>2014-2019</w:t>
            </w: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1775AD">
            <w:r w:rsidRPr="00E646F7">
              <w:t>Федеральный бюджет – 1685,6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1775AD">
            <w:r w:rsidRPr="00E646F7">
              <w:t>Региональный бюджет – 1857,8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1775AD">
            <w:r w:rsidRPr="00E646F7">
              <w:t>Муниципальный бюджет – 2377,4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1775AD" w:rsidRPr="00E646F7" w:rsidRDefault="005B040B" w:rsidP="001941C7">
            <w:r w:rsidRPr="00E646F7">
              <w:t>Внебюджетные источники – 6615,6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 w:val="restart"/>
            <w:hideMark/>
          </w:tcPr>
          <w:p w:rsidR="005B040B" w:rsidRPr="00E646F7" w:rsidRDefault="005B040B" w:rsidP="001941C7">
            <w:r w:rsidRPr="00E646F7">
              <w:t>Муниципальная программа "Поддержка и развитие малого и среднего предпринимательства в городе Железногорске-Илимском на 2014-2018 годы»</w:t>
            </w:r>
          </w:p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Административно-организационная поддержка СМСП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5B040B" w:rsidRPr="00E646F7" w:rsidRDefault="005B040B" w:rsidP="001941C7">
            <w:pPr>
              <w:jc w:val="center"/>
            </w:pPr>
            <w:r w:rsidRPr="00E646F7">
              <w:t>2014-2018</w:t>
            </w: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Федеральный бюджет –4396,4</w:t>
            </w:r>
          </w:p>
        </w:tc>
      </w:tr>
      <w:tr w:rsidR="005B040B" w:rsidRPr="00E646F7" w:rsidTr="001941C7">
        <w:trPr>
          <w:cantSplit/>
          <w:trHeight w:val="288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Информационная поддержка СМСП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Региональный бюджет –613,1</w:t>
            </w:r>
          </w:p>
        </w:tc>
      </w:tr>
      <w:tr w:rsidR="005B040B" w:rsidRPr="00E646F7" w:rsidTr="001941C7">
        <w:trPr>
          <w:cantSplit/>
          <w:trHeight w:val="288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Формирование положительного имиджа предпринимателя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 xml:space="preserve">Муниципальный бюджет </w:t>
            </w:r>
            <w:r w:rsidR="001775AD">
              <w:t>–869,2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Финансовая поддержка СМСП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Merge w:val="restart"/>
            <w:vAlign w:val="center"/>
            <w:hideMark/>
          </w:tcPr>
          <w:p w:rsidR="005B040B" w:rsidRPr="00E646F7" w:rsidRDefault="005B040B" w:rsidP="00335A37">
            <w:r w:rsidRPr="00E646F7">
              <w:t>Внебюджетные источники - 0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Поддержка в области повышения квалификации кадров СМСП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Merge/>
            <w:vAlign w:val="center"/>
            <w:hideMark/>
          </w:tcPr>
          <w:p w:rsidR="005B040B" w:rsidRPr="00E646F7" w:rsidRDefault="005B040B" w:rsidP="00335A37"/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 w:val="restart"/>
            <w:hideMark/>
          </w:tcPr>
          <w:p w:rsidR="005B040B" w:rsidRPr="00E646F7" w:rsidRDefault="005B040B" w:rsidP="001941C7">
            <w:r w:rsidRPr="00E646F7">
              <w:t xml:space="preserve">Муниципальная программа «Профилактика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«Железногорск-Илимское городское </w:t>
            </w:r>
            <w:r w:rsidRPr="00E646F7">
              <w:lastRenderedPageBreak/>
              <w:t>поселение» на период 2014-2018 годы»</w:t>
            </w:r>
          </w:p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lastRenderedPageBreak/>
              <w:t xml:space="preserve">Участие в работе антитеррористической комиссии Нижнеилимского района 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5B040B" w:rsidRPr="00E646F7" w:rsidRDefault="005B040B" w:rsidP="001941C7">
            <w:pPr>
              <w:jc w:val="center"/>
            </w:pPr>
            <w:r w:rsidRPr="00E646F7">
              <w:t>2014-2018</w:t>
            </w: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Федеральный бюджет - 0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Информирование населения по вопросам противодействия терроризму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Региональный бюджет - 0</w:t>
            </w:r>
          </w:p>
        </w:tc>
      </w:tr>
      <w:tr w:rsidR="005B040B" w:rsidRPr="00E646F7" w:rsidTr="001941C7">
        <w:trPr>
          <w:cantSplit/>
          <w:trHeight w:val="615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Мероприятия по профилактике экстремизма и терроризма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Муниципальный бюджет - 20</w:t>
            </w:r>
          </w:p>
        </w:tc>
      </w:tr>
      <w:tr w:rsidR="005B040B" w:rsidRPr="00E646F7" w:rsidTr="001941C7">
        <w:trPr>
          <w:cantSplit/>
          <w:trHeight w:val="9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335A37" w:rsidRPr="00E646F7" w:rsidRDefault="005B040B" w:rsidP="001941C7">
            <w:r w:rsidRPr="00E646F7">
              <w:t>Работа с молодежью по распространению культуры интернационализма, согласия, национальной и религиозной терпимости, патриотическому воспитанию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Внебюджетные источники - 0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 w:val="restart"/>
            <w:hideMark/>
          </w:tcPr>
          <w:p w:rsidR="00335A37" w:rsidRPr="00E646F7" w:rsidRDefault="005B040B" w:rsidP="001941C7">
            <w:r w:rsidRPr="00E646F7">
              <w:lastRenderedPageBreak/>
              <w:t>Муниципальная программа «Временное трудоустройство несовершеннолетних граждан в возрасте от 14 до 18 лет в свободное от учебы время в муниципальном образовании «Железногорск-Илимское городское поселение» на 2014-2020 годы»</w:t>
            </w:r>
          </w:p>
        </w:tc>
        <w:tc>
          <w:tcPr>
            <w:tcW w:w="5348" w:type="dxa"/>
            <w:vMerge w:val="restart"/>
            <w:hideMark/>
          </w:tcPr>
          <w:p w:rsidR="005B040B" w:rsidRPr="00E646F7" w:rsidRDefault="005B040B" w:rsidP="001941C7">
            <w:r w:rsidRPr="00E646F7">
              <w:t>Трудоустройство в свободное от учебы время несовершеннолетних граждан в возрасте от 14 до 18 лет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5B040B" w:rsidRPr="00E646F7" w:rsidRDefault="005B040B" w:rsidP="001941C7">
            <w:pPr>
              <w:jc w:val="center"/>
            </w:pPr>
            <w:r w:rsidRPr="00E646F7">
              <w:t>2014-2020</w:t>
            </w: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Федеральный бюджет - 0</w:t>
            </w:r>
          </w:p>
        </w:tc>
      </w:tr>
      <w:tr w:rsidR="005B040B" w:rsidRPr="00E646F7" w:rsidTr="001941C7">
        <w:trPr>
          <w:cantSplit/>
          <w:trHeight w:val="288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Региональный бюджет - 0</w:t>
            </w:r>
          </w:p>
        </w:tc>
      </w:tr>
      <w:tr w:rsidR="005B040B" w:rsidRPr="00E646F7" w:rsidTr="001941C7">
        <w:trPr>
          <w:cantSplit/>
          <w:trHeight w:val="288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Муниципальный бюджет –2202,4</w:t>
            </w:r>
          </w:p>
        </w:tc>
      </w:tr>
      <w:tr w:rsidR="005B040B" w:rsidRPr="00E646F7" w:rsidTr="001941C7">
        <w:trPr>
          <w:cantSplit/>
          <w:trHeight w:val="615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Внебюджетные источники - 0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 w:val="restart"/>
            <w:hideMark/>
          </w:tcPr>
          <w:p w:rsidR="00335A37" w:rsidRPr="00E646F7" w:rsidRDefault="005B040B" w:rsidP="001941C7">
            <w:r w:rsidRPr="00E646F7">
              <w:t>Муниципальная программа «Информирование населения муниципального образования «Железногорск-Илимское городское поселение» о принимаемых мерах в сфере жилищно-коммунального хозяйства и по вопросам развития общественного контроля в этой сфере на 2014 - 2020 годы»</w:t>
            </w:r>
          </w:p>
        </w:tc>
        <w:tc>
          <w:tcPr>
            <w:tcW w:w="5348" w:type="dxa"/>
            <w:vMerge w:val="restart"/>
            <w:hideMark/>
          </w:tcPr>
          <w:p w:rsidR="005B040B" w:rsidRPr="00E646F7" w:rsidRDefault="005B040B" w:rsidP="001941C7">
            <w:r w:rsidRPr="00E646F7">
              <w:t>Реализация комплекса информационно-методического и консультационного обеспечения населения по вопросам реформирования жилищно-коммунального хозяйства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5B040B" w:rsidRPr="00E646F7" w:rsidRDefault="005B040B" w:rsidP="001941C7">
            <w:pPr>
              <w:jc w:val="center"/>
            </w:pPr>
            <w:r w:rsidRPr="00E646F7">
              <w:t>2014-2020</w:t>
            </w: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Федеральный бюджет - 0</w:t>
            </w:r>
          </w:p>
        </w:tc>
      </w:tr>
      <w:tr w:rsidR="005B040B" w:rsidRPr="00E646F7" w:rsidTr="001941C7">
        <w:trPr>
          <w:cantSplit/>
          <w:trHeight w:val="615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Региональный бюджет - 0</w:t>
            </w:r>
          </w:p>
        </w:tc>
      </w:tr>
      <w:tr w:rsidR="005B040B" w:rsidRPr="00E646F7" w:rsidTr="001941C7">
        <w:trPr>
          <w:cantSplit/>
          <w:trHeight w:val="6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 w:val="restart"/>
            <w:hideMark/>
          </w:tcPr>
          <w:p w:rsidR="005B040B" w:rsidRPr="00E646F7" w:rsidRDefault="005B040B" w:rsidP="001941C7">
            <w:r w:rsidRPr="00E646F7">
              <w:t>Взаимодействие со средствами массовой информации по вопросам освещения проблем сферы жилищно-коммунального хозяйства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Муниципальный бюджет –52,4</w:t>
            </w:r>
          </w:p>
        </w:tc>
      </w:tr>
      <w:tr w:rsidR="005B040B" w:rsidRPr="00E646F7" w:rsidTr="001941C7">
        <w:trPr>
          <w:cantSplit/>
          <w:trHeight w:val="6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Внебюджетные источники - 0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 w:val="restart"/>
            <w:hideMark/>
          </w:tcPr>
          <w:p w:rsidR="005B040B" w:rsidRPr="00E646F7" w:rsidRDefault="005B040B" w:rsidP="001941C7">
            <w:r w:rsidRPr="00E646F7">
              <w:t>Муниципальная программа «Капитальный ремонт и ремонт автомобильных дорог общего пользования местного значения на территории муниципального образования «Железногорск-Илимское городское поселение» в 2014-2020 годах"</w:t>
            </w:r>
          </w:p>
        </w:tc>
        <w:tc>
          <w:tcPr>
            <w:tcW w:w="5348" w:type="dxa"/>
            <w:vMerge w:val="restart"/>
            <w:hideMark/>
          </w:tcPr>
          <w:p w:rsidR="005B040B" w:rsidRPr="00E646F7" w:rsidRDefault="005B040B" w:rsidP="001941C7">
            <w:r w:rsidRPr="00E646F7">
              <w:t>Проведение капитального ремонта, ремонта автомобильных дорог общего пользования местного значения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5B040B" w:rsidRPr="00E646F7" w:rsidRDefault="005B040B" w:rsidP="001941C7">
            <w:pPr>
              <w:jc w:val="center"/>
            </w:pPr>
            <w:r w:rsidRPr="00E646F7">
              <w:t>2014-2020</w:t>
            </w: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Федеральный бюджет - 0</w:t>
            </w:r>
          </w:p>
        </w:tc>
      </w:tr>
      <w:tr w:rsidR="005B040B" w:rsidRPr="00E646F7" w:rsidTr="001941C7">
        <w:trPr>
          <w:cantSplit/>
          <w:trHeight w:val="288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Региональный бюджет –1197,3</w:t>
            </w:r>
          </w:p>
        </w:tc>
      </w:tr>
      <w:tr w:rsidR="005B040B" w:rsidRPr="00E646F7" w:rsidTr="001941C7">
        <w:trPr>
          <w:cantSplit/>
          <w:trHeight w:val="288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Муниципальный бюджет –13</w:t>
            </w:r>
            <w:r>
              <w:t>161,1</w:t>
            </w:r>
          </w:p>
        </w:tc>
      </w:tr>
      <w:tr w:rsidR="005B040B" w:rsidRPr="00E646F7" w:rsidTr="001941C7">
        <w:trPr>
          <w:cantSplit/>
          <w:trHeight w:val="424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Внебюджетные источники - 0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 w:val="restart"/>
            <w:hideMark/>
          </w:tcPr>
          <w:p w:rsidR="005B040B" w:rsidRPr="00E646F7" w:rsidRDefault="005B040B" w:rsidP="001941C7">
            <w:r w:rsidRPr="00E646F7">
              <w:t>Муниципальная программа «Повышение эффективности бюджетных расходов муниципального образования «Железногорск-Илимское городское поселение» на 2014-2018 годы»</w:t>
            </w:r>
          </w:p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 xml:space="preserve">Обеспечение сбалансированности и устойчивости бюджетной системы 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5B040B" w:rsidRPr="00E646F7" w:rsidRDefault="005B040B" w:rsidP="001941C7">
            <w:pPr>
              <w:jc w:val="center"/>
            </w:pPr>
            <w:r w:rsidRPr="00E646F7">
              <w:t>2014-2018</w:t>
            </w:r>
          </w:p>
        </w:tc>
        <w:tc>
          <w:tcPr>
            <w:tcW w:w="3148" w:type="dxa"/>
            <w:vMerge w:val="restart"/>
            <w:vAlign w:val="center"/>
            <w:hideMark/>
          </w:tcPr>
          <w:p w:rsidR="005B040B" w:rsidRPr="00E646F7" w:rsidRDefault="005B040B" w:rsidP="00335A37">
            <w:r w:rsidRPr="00E646F7">
              <w:t>Федеральный бюджет - 0</w:t>
            </w:r>
          </w:p>
        </w:tc>
      </w:tr>
      <w:tr w:rsidR="005B040B" w:rsidRPr="00E646F7" w:rsidTr="001941C7">
        <w:trPr>
          <w:cantSplit/>
          <w:trHeight w:val="6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Повышение эффективности бюджетных расходов на основе муниципальных программ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Merge/>
            <w:vAlign w:val="center"/>
            <w:hideMark/>
          </w:tcPr>
          <w:p w:rsidR="005B040B" w:rsidRPr="00E646F7" w:rsidRDefault="005B040B" w:rsidP="00335A37"/>
        </w:tc>
      </w:tr>
      <w:tr w:rsidR="005B040B" w:rsidRPr="00E646F7" w:rsidTr="001941C7">
        <w:trPr>
          <w:cantSplit/>
          <w:trHeight w:val="288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Повышение эффективности распределения средств бюджета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Региональный бюджет - 0</w:t>
            </w:r>
          </w:p>
        </w:tc>
      </w:tr>
      <w:tr w:rsidR="005B040B" w:rsidRPr="00E646F7" w:rsidTr="001941C7">
        <w:trPr>
          <w:cantSplit/>
          <w:trHeight w:val="6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Оптимизация функций муниципального управления и повышение эффективности их обеспечения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Муниципальный бюджет – 863,9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Развитие системы муниципального финансового контроля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Внебюджетные источники - 0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 w:val="restart"/>
            <w:hideMark/>
          </w:tcPr>
          <w:p w:rsidR="005B040B" w:rsidRPr="00E646F7" w:rsidRDefault="005B040B" w:rsidP="001941C7">
            <w:r w:rsidRPr="00E646F7">
              <w:t>Муниципальная программа «Развитие торговли и общественного питания в городе Железногорске-Илимском на 2014-2018 годы»</w:t>
            </w:r>
          </w:p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Административно-организационная поддержка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5B040B" w:rsidRPr="00E646F7" w:rsidRDefault="005B040B" w:rsidP="001941C7">
            <w:pPr>
              <w:jc w:val="center"/>
            </w:pPr>
            <w:r w:rsidRPr="00E646F7">
              <w:t>2014-2018</w:t>
            </w: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Федеральный бюджет - 0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Информационная поддержка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Merge w:val="restart"/>
            <w:vAlign w:val="center"/>
            <w:hideMark/>
          </w:tcPr>
          <w:p w:rsidR="005B040B" w:rsidRPr="00E646F7" w:rsidRDefault="005B040B" w:rsidP="00335A37">
            <w:r w:rsidRPr="00E646F7">
              <w:t>Региональный бюджет - 0</w:t>
            </w:r>
          </w:p>
        </w:tc>
      </w:tr>
      <w:tr w:rsidR="005B040B" w:rsidRPr="00E646F7" w:rsidTr="001941C7">
        <w:trPr>
          <w:cantSplit/>
          <w:trHeight w:val="288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Развитие нестационарной торговой сети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Merge/>
            <w:vAlign w:val="center"/>
            <w:hideMark/>
          </w:tcPr>
          <w:p w:rsidR="005B040B" w:rsidRPr="00E646F7" w:rsidRDefault="005B040B" w:rsidP="00335A37"/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Формирование конкурентной среды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Merge w:val="restart"/>
            <w:vAlign w:val="center"/>
            <w:hideMark/>
          </w:tcPr>
          <w:p w:rsidR="005B040B" w:rsidRPr="00E646F7" w:rsidRDefault="005B040B" w:rsidP="00335A37">
            <w:r w:rsidRPr="00E646F7">
              <w:t>Муниципальный бюджет - 476</w:t>
            </w:r>
          </w:p>
        </w:tc>
      </w:tr>
      <w:tr w:rsidR="005B040B" w:rsidRPr="00E646F7" w:rsidTr="001941C7">
        <w:trPr>
          <w:cantSplit/>
          <w:trHeight w:val="288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Повышение квалификации кадров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Merge/>
            <w:vAlign w:val="center"/>
            <w:hideMark/>
          </w:tcPr>
          <w:p w:rsidR="005B040B" w:rsidRPr="00E646F7" w:rsidRDefault="005B040B" w:rsidP="00335A37"/>
        </w:tc>
      </w:tr>
      <w:tr w:rsidR="005B040B" w:rsidRPr="00E646F7" w:rsidTr="001941C7">
        <w:trPr>
          <w:cantSplit/>
          <w:trHeight w:val="6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hideMark/>
          </w:tcPr>
          <w:p w:rsidR="005B040B" w:rsidRPr="00E646F7" w:rsidRDefault="005B040B" w:rsidP="001941C7">
            <w:r w:rsidRPr="00E646F7">
              <w:t>Совершенствование механизма защиты прав потребителей при приобретении товаров и торговых услуг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Внебюджетные источники - 0</w:t>
            </w:r>
          </w:p>
        </w:tc>
      </w:tr>
      <w:tr w:rsidR="005B040B" w:rsidRPr="00E646F7" w:rsidTr="001941C7">
        <w:trPr>
          <w:cantSplit/>
          <w:trHeight w:val="288"/>
        </w:trPr>
        <w:tc>
          <w:tcPr>
            <w:tcW w:w="4298" w:type="dxa"/>
            <w:vMerge w:val="restart"/>
            <w:hideMark/>
          </w:tcPr>
          <w:p w:rsidR="005B040B" w:rsidRPr="00E646F7" w:rsidRDefault="005B040B" w:rsidP="001941C7">
            <w:r w:rsidRPr="00E646F7">
              <w:t>Муниципальная программа «Развитие физической культуры и спорта в муниципальном образовании «Железногорск-Илимское городское поселение» на 2015-2020 годы»</w:t>
            </w:r>
          </w:p>
        </w:tc>
        <w:tc>
          <w:tcPr>
            <w:tcW w:w="5348" w:type="dxa"/>
            <w:vMerge w:val="restart"/>
            <w:hideMark/>
          </w:tcPr>
          <w:p w:rsidR="005B040B" w:rsidRPr="00E646F7" w:rsidRDefault="005B040B" w:rsidP="001941C7">
            <w:r w:rsidRPr="00E646F7"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5B040B" w:rsidRPr="00E646F7" w:rsidRDefault="005B040B" w:rsidP="001941C7">
            <w:pPr>
              <w:jc w:val="center"/>
            </w:pPr>
            <w:r w:rsidRPr="00E646F7">
              <w:t>2015-2020</w:t>
            </w: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Федеральный бюджет - 0</w:t>
            </w:r>
          </w:p>
        </w:tc>
      </w:tr>
      <w:tr w:rsidR="005B040B" w:rsidRPr="00E646F7" w:rsidTr="001941C7">
        <w:trPr>
          <w:cantSplit/>
          <w:trHeight w:val="288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Региональный бюджет –127523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 w:val="restart"/>
            <w:hideMark/>
          </w:tcPr>
          <w:p w:rsidR="005B040B" w:rsidRPr="00E646F7" w:rsidRDefault="005B040B" w:rsidP="001941C7">
            <w:r w:rsidRPr="00E646F7">
              <w:t>Обеспечение условий для развития на территории городского поселения физической культуры и массового спорта</w:t>
            </w:r>
          </w:p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Муниципальный бюджет –118589,6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  <w:hideMark/>
          </w:tcPr>
          <w:p w:rsidR="005B040B" w:rsidRPr="00E646F7" w:rsidRDefault="005B040B" w:rsidP="001941C7"/>
        </w:tc>
        <w:tc>
          <w:tcPr>
            <w:tcW w:w="5348" w:type="dxa"/>
            <w:vMerge/>
            <w:hideMark/>
          </w:tcPr>
          <w:p w:rsidR="005B040B" w:rsidRPr="00E646F7" w:rsidRDefault="005B040B" w:rsidP="001941C7"/>
        </w:tc>
        <w:tc>
          <w:tcPr>
            <w:tcW w:w="2820" w:type="dxa"/>
            <w:vMerge/>
            <w:vAlign w:val="center"/>
            <w:hideMark/>
          </w:tcPr>
          <w:p w:rsidR="005B040B" w:rsidRPr="00E646F7" w:rsidRDefault="005B040B" w:rsidP="001941C7">
            <w:pPr>
              <w:jc w:val="center"/>
            </w:pP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Внебюджетные источники - 47 52933,6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 w:val="restart"/>
            <w:hideMark/>
          </w:tcPr>
          <w:p w:rsidR="005B040B" w:rsidRPr="00E646F7" w:rsidRDefault="005B040B" w:rsidP="001941C7">
            <w:r w:rsidRPr="00E646F7">
              <w:t>Муниципальная программа «Формирование современной городской среды на территории города Железногорск-Илимский на 2018-2022 годы»</w:t>
            </w:r>
          </w:p>
        </w:tc>
        <w:tc>
          <w:tcPr>
            <w:tcW w:w="5348" w:type="dxa"/>
            <w:vMerge w:val="restart"/>
            <w:hideMark/>
          </w:tcPr>
          <w:p w:rsidR="005B040B" w:rsidRPr="00E646F7" w:rsidRDefault="005B040B" w:rsidP="001941C7">
            <w:r w:rsidRPr="00E646F7">
              <w:t>Благоустройство дворовых территорий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5B040B" w:rsidRPr="00E646F7" w:rsidRDefault="005B040B" w:rsidP="001941C7">
            <w:pPr>
              <w:jc w:val="center"/>
            </w:pPr>
            <w:r w:rsidRPr="00E646F7">
              <w:t>2018-2022 годы</w:t>
            </w:r>
          </w:p>
        </w:tc>
        <w:tc>
          <w:tcPr>
            <w:tcW w:w="3148" w:type="dxa"/>
            <w:vAlign w:val="center"/>
            <w:hideMark/>
          </w:tcPr>
          <w:p w:rsidR="005B040B" w:rsidRPr="00E646F7" w:rsidRDefault="005B040B" w:rsidP="00335A37">
            <w:r w:rsidRPr="00E646F7">
              <w:t>Федеральный бюджет - 112560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</w:tcPr>
          <w:p w:rsidR="005B040B" w:rsidRPr="00E646F7" w:rsidRDefault="005B040B" w:rsidP="003D22BD"/>
        </w:tc>
        <w:tc>
          <w:tcPr>
            <w:tcW w:w="5348" w:type="dxa"/>
            <w:vMerge/>
          </w:tcPr>
          <w:p w:rsidR="005B040B" w:rsidRPr="00E646F7" w:rsidRDefault="005B040B" w:rsidP="001941C7"/>
        </w:tc>
        <w:tc>
          <w:tcPr>
            <w:tcW w:w="2820" w:type="dxa"/>
            <w:vMerge/>
          </w:tcPr>
          <w:p w:rsidR="005B040B" w:rsidRPr="00E646F7" w:rsidRDefault="005B040B"/>
        </w:tc>
        <w:tc>
          <w:tcPr>
            <w:tcW w:w="3148" w:type="dxa"/>
            <w:vAlign w:val="center"/>
          </w:tcPr>
          <w:p w:rsidR="005B040B" w:rsidRPr="00E646F7" w:rsidRDefault="005B040B" w:rsidP="00335A37">
            <w:r w:rsidRPr="00E646F7">
              <w:t>Региональный бюджет – 38640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</w:tcPr>
          <w:p w:rsidR="005B040B" w:rsidRPr="00E646F7" w:rsidRDefault="005B040B" w:rsidP="00AA625B"/>
        </w:tc>
        <w:tc>
          <w:tcPr>
            <w:tcW w:w="5348" w:type="dxa"/>
            <w:vMerge w:val="restart"/>
          </w:tcPr>
          <w:p w:rsidR="005B040B" w:rsidRPr="00E646F7" w:rsidRDefault="005B040B" w:rsidP="001941C7">
            <w:r w:rsidRPr="00E646F7">
              <w:t>Благоустройство общественных территорий</w:t>
            </w:r>
          </w:p>
        </w:tc>
        <w:tc>
          <w:tcPr>
            <w:tcW w:w="2820" w:type="dxa"/>
            <w:vMerge/>
          </w:tcPr>
          <w:p w:rsidR="005B040B" w:rsidRPr="00E646F7" w:rsidRDefault="005B040B" w:rsidP="00AA625B"/>
        </w:tc>
        <w:tc>
          <w:tcPr>
            <w:tcW w:w="3148" w:type="dxa"/>
            <w:vAlign w:val="center"/>
          </w:tcPr>
          <w:p w:rsidR="005B040B" w:rsidRPr="00E646F7" w:rsidRDefault="005B040B" w:rsidP="00335A37">
            <w:r w:rsidRPr="00E646F7">
              <w:t>Муниципальный бюджет – 16800</w:t>
            </w:r>
          </w:p>
        </w:tc>
      </w:tr>
      <w:tr w:rsidR="005B040B" w:rsidRPr="00E646F7" w:rsidTr="001941C7">
        <w:trPr>
          <w:cantSplit/>
          <w:trHeight w:val="300"/>
        </w:trPr>
        <w:tc>
          <w:tcPr>
            <w:tcW w:w="4298" w:type="dxa"/>
            <w:vMerge/>
          </w:tcPr>
          <w:p w:rsidR="005B040B" w:rsidRPr="00E646F7" w:rsidRDefault="005B040B" w:rsidP="00AA625B"/>
        </w:tc>
        <w:tc>
          <w:tcPr>
            <w:tcW w:w="5348" w:type="dxa"/>
            <w:vMerge/>
          </w:tcPr>
          <w:p w:rsidR="005B040B" w:rsidRPr="00E646F7" w:rsidRDefault="005B040B" w:rsidP="00AA625B"/>
        </w:tc>
        <w:tc>
          <w:tcPr>
            <w:tcW w:w="2820" w:type="dxa"/>
            <w:vMerge/>
          </w:tcPr>
          <w:p w:rsidR="005B040B" w:rsidRPr="00E646F7" w:rsidRDefault="005B040B" w:rsidP="00AA625B"/>
        </w:tc>
        <w:tc>
          <w:tcPr>
            <w:tcW w:w="3148" w:type="dxa"/>
            <w:vAlign w:val="center"/>
          </w:tcPr>
          <w:p w:rsidR="005B040B" w:rsidRPr="00E646F7" w:rsidRDefault="005B040B" w:rsidP="00335A37">
            <w:r w:rsidRPr="00E646F7">
              <w:t>Внебюджетные источники - 0</w:t>
            </w:r>
          </w:p>
        </w:tc>
      </w:tr>
    </w:tbl>
    <w:p w:rsidR="00D157CA" w:rsidRPr="00E646F7" w:rsidRDefault="00D157CA" w:rsidP="00D157CA">
      <w:pPr>
        <w:pStyle w:val="2"/>
      </w:pPr>
      <w:r w:rsidRPr="00E646F7">
        <w:lastRenderedPageBreak/>
        <w:t xml:space="preserve">Реализуемые </w:t>
      </w:r>
      <w:r w:rsidR="00630EEE" w:rsidRPr="00E646F7">
        <w:t>государственные</w:t>
      </w:r>
      <w:r w:rsidRPr="00E646F7">
        <w:t xml:space="preserve"> программы</w:t>
      </w:r>
      <w:r w:rsidR="00630EEE" w:rsidRPr="00E646F7">
        <w:t xml:space="preserve"> (федерального и регионального уровней)</w:t>
      </w:r>
    </w:p>
    <w:tbl>
      <w:tblPr>
        <w:tblStyle w:val="a5"/>
        <w:tblW w:w="0" w:type="auto"/>
        <w:tblLook w:val="04A0"/>
      </w:tblPr>
      <w:tblGrid>
        <w:gridCol w:w="5184"/>
        <w:gridCol w:w="5049"/>
        <w:gridCol w:w="2503"/>
        <w:gridCol w:w="2878"/>
      </w:tblGrid>
      <w:tr w:rsidR="00915F99" w:rsidRPr="00E646F7" w:rsidTr="001941C7">
        <w:trPr>
          <w:cantSplit/>
          <w:trHeight w:val="1024"/>
          <w:tblHeader/>
        </w:trPr>
        <w:tc>
          <w:tcPr>
            <w:tcW w:w="4206" w:type="dxa"/>
            <w:vAlign w:val="center"/>
            <w:hideMark/>
          </w:tcPr>
          <w:p w:rsidR="00915F99" w:rsidRPr="00E646F7" w:rsidRDefault="00915F99" w:rsidP="001941C7">
            <w:pPr>
              <w:pStyle w:val="2"/>
              <w:spacing w:before="0" w:after="0"/>
              <w:jc w:val="center"/>
              <w:outlineLvl w:val="1"/>
              <w:rPr>
                <w:bCs/>
              </w:rPr>
            </w:pPr>
            <w:r w:rsidRPr="00E646F7">
              <w:rPr>
                <w:bCs/>
              </w:rPr>
              <w:t>Название государственной программы</w:t>
            </w:r>
          </w:p>
        </w:tc>
        <w:tc>
          <w:tcPr>
            <w:tcW w:w="5396" w:type="dxa"/>
            <w:vAlign w:val="center"/>
            <w:hideMark/>
          </w:tcPr>
          <w:p w:rsidR="00915F99" w:rsidRPr="00E646F7" w:rsidRDefault="00915F99" w:rsidP="001941C7">
            <w:pPr>
              <w:pStyle w:val="2"/>
              <w:spacing w:before="0" w:after="0"/>
              <w:jc w:val="center"/>
              <w:outlineLvl w:val="1"/>
              <w:rPr>
                <w:bCs/>
              </w:rPr>
            </w:pPr>
            <w:r w:rsidRPr="00E646F7">
              <w:rPr>
                <w:bCs/>
              </w:rPr>
              <w:t>Ключевые мероприятия, предусматривающие поддержку субъе</w:t>
            </w:r>
            <w:r w:rsidR="00C9726B" w:rsidRPr="00E646F7">
              <w:rPr>
                <w:bCs/>
              </w:rPr>
              <w:t>к</w:t>
            </w:r>
            <w:r w:rsidRPr="00E646F7">
              <w:rPr>
                <w:bCs/>
              </w:rPr>
              <w:t>тов предпринимательской деятельности, развитие социальной, транспортной и коммунальной инфраструктуры</w:t>
            </w:r>
          </w:p>
        </w:tc>
        <w:tc>
          <w:tcPr>
            <w:tcW w:w="2844" w:type="dxa"/>
            <w:vAlign w:val="center"/>
            <w:hideMark/>
          </w:tcPr>
          <w:p w:rsidR="00915F99" w:rsidRPr="00E646F7" w:rsidRDefault="00915F99" w:rsidP="001941C7">
            <w:pPr>
              <w:pStyle w:val="2"/>
              <w:spacing w:before="0" w:after="0"/>
              <w:jc w:val="center"/>
              <w:outlineLvl w:val="1"/>
              <w:rPr>
                <w:bCs/>
              </w:rPr>
            </w:pPr>
            <w:r w:rsidRPr="00E646F7">
              <w:rPr>
                <w:bCs/>
              </w:rPr>
              <w:t>Годы реализации</w:t>
            </w:r>
          </w:p>
        </w:tc>
        <w:tc>
          <w:tcPr>
            <w:tcW w:w="3168" w:type="dxa"/>
            <w:vAlign w:val="center"/>
            <w:hideMark/>
          </w:tcPr>
          <w:p w:rsidR="00915F99" w:rsidRPr="00E646F7" w:rsidRDefault="00915F99" w:rsidP="001941C7">
            <w:pPr>
              <w:pStyle w:val="2"/>
              <w:spacing w:before="0" w:after="0"/>
              <w:jc w:val="center"/>
              <w:outlineLvl w:val="1"/>
              <w:rPr>
                <w:bCs/>
              </w:rPr>
            </w:pPr>
            <w:r w:rsidRPr="00E646F7">
              <w:rPr>
                <w:bCs/>
              </w:rPr>
              <w:t>Объемы финансирования (тыс.руб.)</w:t>
            </w:r>
          </w:p>
        </w:tc>
      </w:tr>
      <w:tr w:rsidR="00406EAA" w:rsidRPr="00E646F7" w:rsidTr="00406EAA">
        <w:trPr>
          <w:cantSplit/>
          <w:trHeight w:val="600"/>
        </w:trPr>
        <w:tc>
          <w:tcPr>
            <w:tcW w:w="4206" w:type="dxa"/>
            <w:vMerge w:val="restart"/>
            <w:hideMark/>
          </w:tcPr>
          <w:p w:rsidR="00406EAA" w:rsidRPr="00AB2771" w:rsidRDefault="00406EAA" w:rsidP="001941C7">
            <w:r w:rsidRPr="00E646F7">
              <w:t>«Региональная программа капитального ремонта общего имущества в многоквартирных домах на территории Иркутской области на 2014-2043 годы»</w:t>
            </w:r>
          </w:p>
        </w:tc>
        <w:tc>
          <w:tcPr>
            <w:tcW w:w="5396" w:type="dxa"/>
            <w:hideMark/>
          </w:tcPr>
          <w:p w:rsidR="00406EAA" w:rsidRPr="00335A37" w:rsidRDefault="00406EAA" w:rsidP="001941C7">
            <w:pPr>
              <w:pStyle w:val="2"/>
              <w:spacing w:before="0" w:after="0"/>
              <w:outlineLvl w:val="1"/>
            </w:pPr>
            <w:r w:rsidRPr="00E646F7">
              <w:rPr>
                <w:b w:val="0"/>
              </w:rPr>
              <w:t>Планирование и организация проведения капитального ремонта общего имущества в многоквартирных домах</w:t>
            </w:r>
          </w:p>
        </w:tc>
        <w:tc>
          <w:tcPr>
            <w:tcW w:w="2844" w:type="dxa"/>
            <w:vMerge w:val="restart"/>
            <w:vAlign w:val="center"/>
          </w:tcPr>
          <w:p w:rsidR="00406EAA" w:rsidRPr="00E646F7" w:rsidRDefault="00406EAA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3168" w:type="dxa"/>
            <w:vMerge w:val="restart"/>
          </w:tcPr>
          <w:p w:rsidR="00406EAA" w:rsidRPr="00E646F7" w:rsidRDefault="00406EAA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7 173,22</w:t>
            </w:r>
          </w:p>
        </w:tc>
      </w:tr>
      <w:tr w:rsidR="00406EAA" w:rsidRPr="00E646F7" w:rsidTr="00406EAA">
        <w:trPr>
          <w:cantSplit/>
          <w:trHeight w:val="288"/>
        </w:trPr>
        <w:tc>
          <w:tcPr>
            <w:tcW w:w="4206" w:type="dxa"/>
            <w:vMerge/>
            <w:hideMark/>
          </w:tcPr>
          <w:p w:rsidR="00406EAA" w:rsidRPr="00E646F7" w:rsidRDefault="00406EAA" w:rsidP="001941C7"/>
        </w:tc>
        <w:tc>
          <w:tcPr>
            <w:tcW w:w="5396" w:type="dxa"/>
            <w:hideMark/>
          </w:tcPr>
          <w:p w:rsidR="00406EAA" w:rsidRPr="00335A37" w:rsidRDefault="00406EAA" w:rsidP="001941C7">
            <w:pPr>
              <w:pStyle w:val="2"/>
              <w:spacing w:before="0" w:after="0"/>
              <w:outlineLvl w:val="1"/>
            </w:pPr>
            <w:r w:rsidRPr="00E646F7">
              <w:rPr>
                <w:b w:val="0"/>
              </w:rPr>
              <w:t>Создание безопасных и комфортных условий проживания граждан</w:t>
            </w:r>
          </w:p>
        </w:tc>
        <w:tc>
          <w:tcPr>
            <w:tcW w:w="2844" w:type="dxa"/>
            <w:vMerge/>
            <w:vAlign w:val="center"/>
            <w:hideMark/>
          </w:tcPr>
          <w:p w:rsidR="00406EAA" w:rsidRPr="00E646F7" w:rsidRDefault="00406EAA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</w:p>
        </w:tc>
        <w:tc>
          <w:tcPr>
            <w:tcW w:w="3168" w:type="dxa"/>
            <w:vMerge/>
          </w:tcPr>
          <w:p w:rsidR="00406EAA" w:rsidRPr="00E646F7" w:rsidRDefault="00406EAA" w:rsidP="001941C7">
            <w:pPr>
              <w:pStyle w:val="2"/>
              <w:spacing w:before="0" w:after="0"/>
              <w:outlineLvl w:val="1"/>
              <w:rPr>
                <w:b w:val="0"/>
              </w:rPr>
            </w:pPr>
          </w:p>
        </w:tc>
      </w:tr>
      <w:tr w:rsidR="00406EAA" w:rsidRPr="00E646F7" w:rsidTr="00DB1052">
        <w:trPr>
          <w:cantSplit/>
          <w:trHeight w:val="1265"/>
        </w:trPr>
        <w:tc>
          <w:tcPr>
            <w:tcW w:w="4206" w:type="dxa"/>
            <w:vMerge/>
            <w:hideMark/>
          </w:tcPr>
          <w:p w:rsidR="00406EAA" w:rsidRPr="00E646F7" w:rsidRDefault="00406EAA" w:rsidP="001941C7"/>
        </w:tc>
        <w:tc>
          <w:tcPr>
            <w:tcW w:w="5396" w:type="dxa"/>
            <w:hideMark/>
          </w:tcPr>
          <w:p w:rsidR="00406EAA" w:rsidRPr="00335A37" w:rsidRDefault="00406EAA" w:rsidP="001941C7">
            <w:pPr>
              <w:pStyle w:val="2"/>
              <w:spacing w:before="0" w:after="0"/>
              <w:outlineLvl w:val="1"/>
            </w:pPr>
            <w:r w:rsidRPr="00E646F7">
              <w:rPr>
                <w:b w:val="0"/>
              </w:rPr>
              <w:t>Улучшение эксплуатационных характеристик общего имущества, обеспечение сохранности многоквартирного жилищного фонда, в том числе повышение энергетической эффективности многоквартирных домов</w:t>
            </w:r>
          </w:p>
        </w:tc>
        <w:tc>
          <w:tcPr>
            <w:tcW w:w="2844" w:type="dxa"/>
            <w:vAlign w:val="center"/>
            <w:hideMark/>
          </w:tcPr>
          <w:p w:rsidR="00406EAA" w:rsidRPr="00E646F7" w:rsidRDefault="00406EAA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3168" w:type="dxa"/>
          </w:tcPr>
          <w:p w:rsidR="00406EAA" w:rsidRPr="00E646F7" w:rsidRDefault="005A6B91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16 928,6</w:t>
            </w:r>
          </w:p>
        </w:tc>
      </w:tr>
      <w:tr w:rsidR="00AB2771" w:rsidRPr="00E646F7" w:rsidTr="001941C7">
        <w:trPr>
          <w:cantSplit/>
          <w:trHeight w:val="300"/>
        </w:trPr>
        <w:tc>
          <w:tcPr>
            <w:tcW w:w="4206" w:type="dxa"/>
            <w:vMerge w:val="restart"/>
            <w:hideMark/>
          </w:tcPr>
          <w:p w:rsidR="00AB2771" w:rsidRPr="00E646F7" w:rsidRDefault="00AB2771" w:rsidP="001941C7">
            <w:r>
              <w:rPr>
                <w:rFonts w:eastAsia="Times New Roman" w:cs="Times New Roman"/>
                <w:lang w:eastAsia="ru-RU"/>
              </w:rPr>
              <w:t>Г</w:t>
            </w:r>
            <w:r w:rsidRPr="00AB2771">
              <w:rPr>
                <w:rFonts w:eastAsia="Times New Roman" w:cs="Times New Roman"/>
                <w:lang w:eastAsia="ru-RU"/>
              </w:rPr>
              <w:t>осударственн</w:t>
            </w:r>
            <w:r>
              <w:rPr>
                <w:rFonts w:eastAsia="Times New Roman" w:cs="Times New Roman"/>
                <w:lang w:eastAsia="ru-RU"/>
              </w:rPr>
              <w:t xml:space="preserve">ая </w:t>
            </w:r>
            <w:r w:rsidRPr="00AB2771">
              <w:rPr>
                <w:rFonts w:eastAsia="Times New Roman" w:cs="Times New Roman"/>
                <w:lang w:eastAsia="ru-RU"/>
              </w:rPr>
              <w:t>программ</w:t>
            </w:r>
            <w:r>
              <w:rPr>
                <w:rFonts w:eastAsia="Times New Roman" w:cs="Times New Roman"/>
                <w:lang w:eastAsia="ru-RU"/>
              </w:rPr>
              <w:t>а</w:t>
            </w:r>
            <w:r w:rsidRPr="00AB2771">
              <w:rPr>
                <w:rFonts w:eastAsia="Times New Roman" w:cs="Times New Roman"/>
                <w:lang w:eastAsia="ru-RU"/>
              </w:rPr>
              <w:t xml:space="preserve"> Иркутской области«Развитие здравоохранения» на 2014-2020 годы</w:t>
            </w:r>
          </w:p>
        </w:tc>
        <w:tc>
          <w:tcPr>
            <w:tcW w:w="5396" w:type="dxa"/>
            <w:vMerge w:val="restart"/>
            <w:hideMark/>
          </w:tcPr>
          <w:p w:rsidR="00335A37" w:rsidRPr="00E646F7" w:rsidRDefault="00A44279" w:rsidP="001941C7">
            <w:pPr>
              <w:rPr>
                <w:b/>
              </w:rPr>
            </w:pPr>
            <w:r w:rsidRPr="00BA3D92">
              <w:rPr>
                <w:rFonts w:eastAsia="Times New Roman" w:cs="Times New Roman"/>
                <w:lang w:eastAsia="ru-RU"/>
              </w:rPr>
              <w:t>Осуществлениебюджетныхинвестиций вобъектыгосударственной собственности Иркутской области сферыздравоохранения</w:t>
            </w:r>
          </w:p>
        </w:tc>
        <w:tc>
          <w:tcPr>
            <w:tcW w:w="2844" w:type="dxa"/>
            <w:vAlign w:val="center"/>
            <w:hideMark/>
          </w:tcPr>
          <w:p w:rsidR="00335A37" w:rsidRPr="00335A37" w:rsidRDefault="00AB2771" w:rsidP="001941C7">
            <w:pPr>
              <w:pStyle w:val="2"/>
              <w:spacing w:before="0" w:after="0"/>
              <w:jc w:val="center"/>
              <w:outlineLvl w:val="1"/>
            </w:pPr>
            <w:r>
              <w:rPr>
                <w:b w:val="0"/>
              </w:rPr>
              <w:t>2017</w:t>
            </w:r>
          </w:p>
        </w:tc>
        <w:tc>
          <w:tcPr>
            <w:tcW w:w="3168" w:type="dxa"/>
            <w:vAlign w:val="center"/>
            <w:hideMark/>
          </w:tcPr>
          <w:p w:rsidR="00AB2771" w:rsidRPr="00E646F7" w:rsidRDefault="00AB2771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1 456,4</w:t>
            </w:r>
          </w:p>
        </w:tc>
      </w:tr>
      <w:tr w:rsidR="00AB2771" w:rsidRPr="00E646F7" w:rsidTr="001941C7">
        <w:trPr>
          <w:cantSplit/>
          <w:trHeight w:val="300"/>
        </w:trPr>
        <w:tc>
          <w:tcPr>
            <w:tcW w:w="4206" w:type="dxa"/>
            <w:vMerge/>
            <w:hideMark/>
          </w:tcPr>
          <w:p w:rsidR="00AB2771" w:rsidRPr="00E646F7" w:rsidRDefault="00AB2771" w:rsidP="001941C7"/>
        </w:tc>
        <w:tc>
          <w:tcPr>
            <w:tcW w:w="5396" w:type="dxa"/>
            <w:vMerge/>
            <w:hideMark/>
          </w:tcPr>
          <w:p w:rsidR="00AB2771" w:rsidRPr="00E646F7" w:rsidRDefault="00AB2771" w:rsidP="001941C7">
            <w:pPr>
              <w:pStyle w:val="2"/>
              <w:spacing w:before="0" w:after="0"/>
              <w:outlineLvl w:val="1"/>
              <w:rPr>
                <w:b w:val="0"/>
              </w:rPr>
            </w:pPr>
          </w:p>
        </w:tc>
        <w:tc>
          <w:tcPr>
            <w:tcW w:w="2844" w:type="dxa"/>
            <w:vAlign w:val="center"/>
            <w:hideMark/>
          </w:tcPr>
          <w:p w:rsidR="00335A37" w:rsidRPr="00335A37" w:rsidRDefault="00AB2771" w:rsidP="001941C7">
            <w:pPr>
              <w:pStyle w:val="2"/>
              <w:spacing w:before="0" w:after="0"/>
              <w:jc w:val="center"/>
              <w:outlineLvl w:val="1"/>
            </w:pPr>
            <w:r>
              <w:rPr>
                <w:b w:val="0"/>
              </w:rPr>
              <w:t>2018</w:t>
            </w:r>
          </w:p>
        </w:tc>
        <w:tc>
          <w:tcPr>
            <w:tcW w:w="3168" w:type="dxa"/>
            <w:vAlign w:val="center"/>
            <w:hideMark/>
          </w:tcPr>
          <w:p w:rsidR="00AB2771" w:rsidRPr="00E646F7" w:rsidRDefault="00AB2771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13 388,4</w:t>
            </w:r>
          </w:p>
        </w:tc>
      </w:tr>
      <w:tr w:rsidR="00A44279" w:rsidRPr="00E646F7" w:rsidTr="001941C7">
        <w:trPr>
          <w:cantSplit/>
          <w:trHeight w:val="300"/>
        </w:trPr>
        <w:tc>
          <w:tcPr>
            <w:tcW w:w="4206" w:type="dxa"/>
            <w:vMerge w:val="restart"/>
            <w:hideMark/>
          </w:tcPr>
          <w:p w:rsidR="00A44279" w:rsidRPr="00E646F7" w:rsidRDefault="00A44279" w:rsidP="001941C7">
            <w:r>
              <w:rPr>
                <w:rFonts w:eastAsia="Times New Roman" w:cs="Times New Roman"/>
                <w:lang w:eastAsia="ru-RU"/>
              </w:rPr>
              <w:t>Г</w:t>
            </w:r>
            <w:r w:rsidRPr="00AB2771">
              <w:rPr>
                <w:rFonts w:eastAsia="Times New Roman" w:cs="Times New Roman"/>
                <w:lang w:eastAsia="ru-RU"/>
              </w:rPr>
              <w:t>осударственн</w:t>
            </w:r>
            <w:r>
              <w:rPr>
                <w:rFonts w:eastAsia="Times New Roman" w:cs="Times New Roman"/>
                <w:lang w:eastAsia="ru-RU"/>
              </w:rPr>
              <w:t xml:space="preserve">ая </w:t>
            </w:r>
            <w:r w:rsidRPr="00AB2771">
              <w:rPr>
                <w:rFonts w:eastAsia="Times New Roman" w:cs="Times New Roman"/>
                <w:lang w:eastAsia="ru-RU"/>
              </w:rPr>
              <w:t>программ</w:t>
            </w:r>
            <w:r>
              <w:rPr>
                <w:rFonts w:eastAsia="Times New Roman" w:cs="Times New Roman"/>
                <w:lang w:eastAsia="ru-RU"/>
              </w:rPr>
              <w:t>а</w:t>
            </w:r>
            <w:r w:rsidRPr="00AB2771">
              <w:rPr>
                <w:rFonts w:eastAsia="Times New Roman" w:cs="Times New Roman"/>
                <w:lang w:eastAsia="ru-RU"/>
              </w:rPr>
              <w:t xml:space="preserve"> Иркутской области«Развитие </w:t>
            </w:r>
            <w:r>
              <w:rPr>
                <w:rFonts w:eastAsia="Times New Roman" w:cs="Times New Roman"/>
                <w:lang w:eastAsia="ru-RU"/>
              </w:rPr>
              <w:t>образования</w:t>
            </w:r>
            <w:r w:rsidRPr="00AB2771">
              <w:rPr>
                <w:rFonts w:eastAsia="Times New Roman" w:cs="Times New Roman"/>
                <w:lang w:eastAsia="ru-RU"/>
              </w:rPr>
              <w:t>» на 2014-2020 годы</w:t>
            </w:r>
          </w:p>
        </w:tc>
        <w:tc>
          <w:tcPr>
            <w:tcW w:w="5396" w:type="dxa"/>
            <w:vMerge w:val="restart"/>
            <w:hideMark/>
          </w:tcPr>
          <w:p w:rsidR="00335A37" w:rsidRPr="00E646F7" w:rsidRDefault="00A44279" w:rsidP="001941C7">
            <w:pPr>
              <w:rPr>
                <w:b/>
              </w:rPr>
            </w:pPr>
            <w:r w:rsidRPr="00BA3D92">
              <w:rPr>
                <w:rFonts w:eastAsia="Times New Roman" w:cs="Times New Roman"/>
                <w:lang w:eastAsia="ru-RU"/>
              </w:rPr>
              <w:t>Осуществлениебюджетныхинвестиций в</w:t>
            </w:r>
            <w:r>
              <w:rPr>
                <w:rFonts w:eastAsia="Times New Roman" w:cs="Times New Roman"/>
                <w:lang w:eastAsia="ru-RU"/>
              </w:rPr>
              <w:t xml:space="preserve"> форме капитальных вложений в </w:t>
            </w:r>
            <w:r w:rsidRPr="00BA3D92">
              <w:rPr>
                <w:rFonts w:eastAsia="Times New Roman" w:cs="Times New Roman"/>
                <w:lang w:eastAsia="ru-RU"/>
              </w:rPr>
              <w:t xml:space="preserve">объектыгосударственной собственности Иркутской области </w:t>
            </w:r>
            <w:r>
              <w:rPr>
                <w:rFonts w:eastAsia="Times New Roman" w:cs="Times New Roman"/>
                <w:lang w:eastAsia="ru-RU"/>
              </w:rPr>
              <w:t>и муниципальной собственности в сфере образования</w:t>
            </w:r>
          </w:p>
        </w:tc>
        <w:tc>
          <w:tcPr>
            <w:tcW w:w="2844" w:type="dxa"/>
            <w:vAlign w:val="center"/>
            <w:hideMark/>
          </w:tcPr>
          <w:p w:rsidR="00A44279" w:rsidRDefault="00A44279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3168" w:type="dxa"/>
            <w:vAlign w:val="center"/>
            <w:hideMark/>
          </w:tcPr>
          <w:p w:rsidR="00A44279" w:rsidRDefault="005B040B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21 087,8</w:t>
            </w:r>
          </w:p>
        </w:tc>
      </w:tr>
      <w:tr w:rsidR="00335A37" w:rsidRPr="00E646F7" w:rsidTr="001941C7">
        <w:trPr>
          <w:cantSplit/>
          <w:trHeight w:val="300"/>
        </w:trPr>
        <w:tc>
          <w:tcPr>
            <w:tcW w:w="4206" w:type="dxa"/>
            <w:vMerge/>
            <w:hideMark/>
          </w:tcPr>
          <w:p w:rsidR="00335A37" w:rsidRDefault="00335A37" w:rsidP="001941C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96" w:type="dxa"/>
            <w:vMerge/>
            <w:hideMark/>
          </w:tcPr>
          <w:p w:rsidR="00335A37" w:rsidRPr="00BA3D92" w:rsidRDefault="00335A37" w:rsidP="001941C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4" w:type="dxa"/>
            <w:vAlign w:val="center"/>
            <w:hideMark/>
          </w:tcPr>
          <w:p w:rsidR="00335A37" w:rsidRDefault="00335A37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3168" w:type="dxa"/>
            <w:vAlign w:val="center"/>
            <w:hideMark/>
          </w:tcPr>
          <w:p w:rsidR="00335A37" w:rsidRDefault="00335A37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24</w:t>
            </w:r>
            <w:r w:rsidR="00DF680F">
              <w:rPr>
                <w:b w:val="0"/>
              </w:rPr>
              <w:t> </w:t>
            </w:r>
            <w:r>
              <w:rPr>
                <w:b w:val="0"/>
              </w:rPr>
              <w:t>218,3</w:t>
            </w:r>
          </w:p>
        </w:tc>
      </w:tr>
      <w:tr w:rsidR="000C38E3" w:rsidRPr="00E646F7" w:rsidTr="001941C7">
        <w:trPr>
          <w:cantSplit/>
          <w:trHeight w:val="300"/>
        </w:trPr>
        <w:tc>
          <w:tcPr>
            <w:tcW w:w="4206" w:type="dxa"/>
            <w:vMerge w:val="restart"/>
            <w:hideMark/>
          </w:tcPr>
          <w:p w:rsidR="000C38E3" w:rsidRPr="000C38E3" w:rsidRDefault="000C38E3" w:rsidP="001941C7">
            <w:r w:rsidRPr="000C38E3">
              <w:rPr>
                <w:rFonts w:eastAsia="Times New Roman" w:cs="Times New Roman"/>
                <w:lang w:eastAsia="ru-RU"/>
              </w:rPr>
              <w:t>Г</w:t>
            </w:r>
            <w:r w:rsidRPr="00AB2771">
              <w:rPr>
                <w:rFonts w:eastAsia="Times New Roman" w:cs="Times New Roman"/>
                <w:lang w:eastAsia="ru-RU"/>
              </w:rPr>
              <w:t>осударственн</w:t>
            </w:r>
            <w:r w:rsidRPr="000C38E3">
              <w:rPr>
                <w:rFonts w:eastAsia="Times New Roman" w:cs="Times New Roman"/>
                <w:lang w:eastAsia="ru-RU"/>
              </w:rPr>
              <w:t xml:space="preserve">ая </w:t>
            </w:r>
            <w:r w:rsidRPr="00AB2771">
              <w:rPr>
                <w:rFonts w:eastAsia="Times New Roman" w:cs="Times New Roman"/>
                <w:lang w:eastAsia="ru-RU"/>
              </w:rPr>
              <w:t>программ</w:t>
            </w:r>
            <w:r w:rsidRPr="000C38E3">
              <w:rPr>
                <w:rFonts w:eastAsia="Times New Roman" w:cs="Times New Roman"/>
                <w:lang w:eastAsia="ru-RU"/>
              </w:rPr>
              <w:t>а</w:t>
            </w:r>
            <w:r w:rsidRPr="00AB2771">
              <w:rPr>
                <w:rFonts w:eastAsia="Times New Roman" w:cs="Times New Roman"/>
                <w:lang w:eastAsia="ru-RU"/>
              </w:rPr>
              <w:t xml:space="preserve"> Иркутской области«Развитие </w:t>
            </w:r>
            <w:r>
              <w:rPr>
                <w:rFonts w:eastAsia="Times New Roman" w:cs="Times New Roman"/>
                <w:lang w:eastAsia="ru-RU"/>
              </w:rPr>
              <w:t>культуры</w:t>
            </w:r>
            <w:r w:rsidRPr="00AB2771">
              <w:rPr>
                <w:rFonts w:eastAsia="Times New Roman" w:cs="Times New Roman"/>
                <w:lang w:eastAsia="ru-RU"/>
              </w:rPr>
              <w:t>» на 2014-2020 годы</w:t>
            </w:r>
          </w:p>
        </w:tc>
        <w:tc>
          <w:tcPr>
            <w:tcW w:w="5396" w:type="dxa"/>
            <w:vMerge w:val="restart"/>
            <w:hideMark/>
          </w:tcPr>
          <w:p w:rsidR="000C38E3" w:rsidRPr="00E646F7" w:rsidRDefault="000C38E3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Софинансирование мероприятий по капитальному ремонту объектов муниципальной собственности в сфере культуры </w:t>
            </w:r>
          </w:p>
        </w:tc>
        <w:tc>
          <w:tcPr>
            <w:tcW w:w="2844" w:type="dxa"/>
            <w:vAlign w:val="center"/>
            <w:hideMark/>
          </w:tcPr>
          <w:p w:rsidR="000C38E3" w:rsidRDefault="000C38E3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3168" w:type="dxa"/>
            <w:vAlign w:val="center"/>
            <w:hideMark/>
          </w:tcPr>
          <w:p w:rsidR="000C38E3" w:rsidRDefault="000C38E3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0C38E3" w:rsidRPr="00E646F7" w:rsidTr="001941C7">
        <w:trPr>
          <w:cantSplit/>
          <w:trHeight w:val="300"/>
        </w:trPr>
        <w:tc>
          <w:tcPr>
            <w:tcW w:w="4206" w:type="dxa"/>
            <w:vMerge/>
            <w:hideMark/>
          </w:tcPr>
          <w:p w:rsidR="000C38E3" w:rsidRPr="00E646F7" w:rsidRDefault="000C38E3" w:rsidP="001941C7"/>
        </w:tc>
        <w:tc>
          <w:tcPr>
            <w:tcW w:w="5396" w:type="dxa"/>
            <w:vMerge/>
            <w:hideMark/>
          </w:tcPr>
          <w:p w:rsidR="000C38E3" w:rsidRPr="00E646F7" w:rsidRDefault="000C38E3" w:rsidP="001941C7">
            <w:pPr>
              <w:pStyle w:val="2"/>
              <w:spacing w:before="0" w:after="0"/>
              <w:outlineLvl w:val="1"/>
              <w:rPr>
                <w:b w:val="0"/>
              </w:rPr>
            </w:pPr>
          </w:p>
        </w:tc>
        <w:tc>
          <w:tcPr>
            <w:tcW w:w="2844" w:type="dxa"/>
            <w:vAlign w:val="center"/>
            <w:hideMark/>
          </w:tcPr>
          <w:p w:rsidR="000C38E3" w:rsidRDefault="000C38E3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3168" w:type="dxa"/>
            <w:vAlign w:val="center"/>
            <w:hideMark/>
          </w:tcPr>
          <w:p w:rsidR="000C38E3" w:rsidRDefault="000C38E3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11 525,7</w:t>
            </w:r>
          </w:p>
        </w:tc>
      </w:tr>
      <w:tr w:rsidR="000C38E3" w:rsidRPr="00E646F7" w:rsidTr="001941C7">
        <w:trPr>
          <w:cantSplit/>
          <w:trHeight w:val="300"/>
        </w:trPr>
        <w:tc>
          <w:tcPr>
            <w:tcW w:w="4206" w:type="dxa"/>
            <w:vMerge w:val="restart"/>
            <w:hideMark/>
          </w:tcPr>
          <w:p w:rsidR="000C38E3" w:rsidRPr="00E646F7" w:rsidRDefault="000C38E3" w:rsidP="001941C7">
            <w:r w:rsidRPr="000C38E3">
              <w:rPr>
                <w:rFonts w:eastAsia="Times New Roman" w:cs="Times New Roman"/>
                <w:lang w:eastAsia="ru-RU"/>
              </w:rPr>
              <w:t>Г</w:t>
            </w:r>
            <w:r w:rsidRPr="00AB2771">
              <w:rPr>
                <w:rFonts w:eastAsia="Times New Roman" w:cs="Times New Roman"/>
                <w:lang w:eastAsia="ru-RU"/>
              </w:rPr>
              <w:t>осударственн</w:t>
            </w:r>
            <w:r w:rsidRPr="000C38E3">
              <w:rPr>
                <w:rFonts w:eastAsia="Times New Roman" w:cs="Times New Roman"/>
                <w:lang w:eastAsia="ru-RU"/>
              </w:rPr>
              <w:t xml:space="preserve">ая </w:t>
            </w:r>
            <w:r w:rsidRPr="00AB2771">
              <w:rPr>
                <w:rFonts w:eastAsia="Times New Roman" w:cs="Times New Roman"/>
                <w:lang w:eastAsia="ru-RU"/>
              </w:rPr>
              <w:t>программ</w:t>
            </w:r>
            <w:r w:rsidRPr="000C38E3">
              <w:rPr>
                <w:rFonts w:eastAsia="Times New Roman" w:cs="Times New Roman"/>
                <w:lang w:eastAsia="ru-RU"/>
              </w:rPr>
              <w:t>а</w:t>
            </w:r>
            <w:r w:rsidRPr="00AB2771">
              <w:rPr>
                <w:rFonts w:eastAsia="Times New Roman" w:cs="Times New Roman"/>
                <w:lang w:eastAsia="ru-RU"/>
              </w:rPr>
              <w:t xml:space="preserve"> Иркутской области«Развитие </w:t>
            </w:r>
            <w:r>
              <w:rPr>
                <w:rFonts w:eastAsia="Times New Roman" w:cs="Times New Roman"/>
                <w:lang w:eastAsia="ru-RU"/>
              </w:rPr>
              <w:t>физической культуры и спорта</w:t>
            </w:r>
            <w:r w:rsidRPr="00AB2771">
              <w:rPr>
                <w:rFonts w:eastAsia="Times New Roman" w:cs="Times New Roman"/>
                <w:lang w:eastAsia="ru-RU"/>
              </w:rPr>
              <w:t>» на 2014-2020 годы</w:t>
            </w:r>
          </w:p>
        </w:tc>
        <w:tc>
          <w:tcPr>
            <w:tcW w:w="5396" w:type="dxa"/>
            <w:vMerge w:val="restart"/>
            <w:hideMark/>
          </w:tcPr>
          <w:p w:rsidR="000C38E3" w:rsidRPr="00E646F7" w:rsidRDefault="000C38E3" w:rsidP="001941C7">
            <w:pPr>
              <w:rPr>
                <w:b/>
              </w:rPr>
            </w:pPr>
            <w:r w:rsidRPr="00BA3D92">
              <w:rPr>
                <w:rFonts w:eastAsia="Times New Roman" w:cs="Times New Roman"/>
                <w:lang w:eastAsia="ru-RU"/>
              </w:rPr>
              <w:t>Осуществлениебюджетныхинвестиций в</w:t>
            </w:r>
            <w:r>
              <w:rPr>
                <w:rFonts w:eastAsia="Times New Roman" w:cs="Times New Roman"/>
                <w:lang w:eastAsia="ru-RU"/>
              </w:rPr>
              <w:t xml:space="preserve"> форме капитальных вложений в </w:t>
            </w:r>
            <w:r w:rsidRPr="00BA3D92">
              <w:rPr>
                <w:rFonts w:eastAsia="Times New Roman" w:cs="Times New Roman"/>
                <w:lang w:eastAsia="ru-RU"/>
              </w:rPr>
              <w:t xml:space="preserve">объектыгосударственной собственности Иркутской области </w:t>
            </w:r>
            <w:r>
              <w:rPr>
                <w:rFonts w:eastAsia="Times New Roman" w:cs="Times New Roman"/>
                <w:lang w:eastAsia="ru-RU"/>
              </w:rPr>
              <w:t>и муниципальной собственности в сфере физической культуры и спорта</w:t>
            </w:r>
          </w:p>
        </w:tc>
        <w:tc>
          <w:tcPr>
            <w:tcW w:w="2844" w:type="dxa"/>
            <w:vAlign w:val="center"/>
            <w:hideMark/>
          </w:tcPr>
          <w:p w:rsidR="000C38E3" w:rsidRDefault="000C38E3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3168" w:type="dxa"/>
            <w:vAlign w:val="center"/>
            <w:hideMark/>
          </w:tcPr>
          <w:p w:rsidR="000C38E3" w:rsidRDefault="000C38E3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8 179,0</w:t>
            </w:r>
          </w:p>
        </w:tc>
      </w:tr>
      <w:tr w:rsidR="000C38E3" w:rsidRPr="00E646F7" w:rsidTr="001941C7">
        <w:trPr>
          <w:cantSplit/>
          <w:trHeight w:val="300"/>
        </w:trPr>
        <w:tc>
          <w:tcPr>
            <w:tcW w:w="4206" w:type="dxa"/>
            <w:vMerge/>
            <w:hideMark/>
          </w:tcPr>
          <w:p w:rsidR="000C38E3" w:rsidRPr="00E646F7" w:rsidRDefault="000C38E3" w:rsidP="001941C7"/>
        </w:tc>
        <w:tc>
          <w:tcPr>
            <w:tcW w:w="5396" w:type="dxa"/>
            <w:vMerge/>
            <w:hideMark/>
          </w:tcPr>
          <w:p w:rsidR="000C38E3" w:rsidRPr="00E646F7" w:rsidRDefault="000C38E3" w:rsidP="001941C7">
            <w:pPr>
              <w:pStyle w:val="2"/>
              <w:spacing w:before="0" w:after="0"/>
              <w:outlineLvl w:val="1"/>
              <w:rPr>
                <w:b w:val="0"/>
              </w:rPr>
            </w:pPr>
          </w:p>
        </w:tc>
        <w:tc>
          <w:tcPr>
            <w:tcW w:w="2844" w:type="dxa"/>
            <w:vAlign w:val="center"/>
            <w:hideMark/>
          </w:tcPr>
          <w:p w:rsidR="000C38E3" w:rsidRDefault="000C38E3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3168" w:type="dxa"/>
            <w:vAlign w:val="center"/>
            <w:hideMark/>
          </w:tcPr>
          <w:p w:rsidR="000C38E3" w:rsidRDefault="000C38E3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25 001,1</w:t>
            </w:r>
          </w:p>
        </w:tc>
      </w:tr>
      <w:tr w:rsidR="00594892" w:rsidRPr="00E646F7" w:rsidTr="001941C7">
        <w:trPr>
          <w:cantSplit/>
          <w:trHeight w:val="300"/>
        </w:trPr>
        <w:tc>
          <w:tcPr>
            <w:tcW w:w="4206" w:type="dxa"/>
            <w:vMerge w:val="restart"/>
            <w:hideMark/>
          </w:tcPr>
          <w:p w:rsidR="00594892" w:rsidRPr="001941C7" w:rsidRDefault="001004E4" w:rsidP="001941C7">
            <w:hyperlink r:id="rId18" w:history="1">
              <w:r w:rsidR="00594892" w:rsidRPr="001941C7">
                <w:rPr>
                  <w:rStyle w:val="a6"/>
                  <w:bCs/>
                  <w:color w:val="auto"/>
                  <w:u w:val="none"/>
                </w:rPr>
                <w:t>Государственная программа Иркутской области «Доступное жилье» на 2014 – 2020 годы</w:t>
              </w:r>
            </w:hyperlink>
          </w:p>
        </w:tc>
        <w:tc>
          <w:tcPr>
            <w:tcW w:w="5396" w:type="dxa"/>
            <w:vMerge w:val="restart"/>
            <w:hideMark/>
          </w:tcPr>
          <w:p w:rsidR="00594892" w:rsidRPr="00594892" w:rsidRDefault="00594892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 w:rsidRPr="00594892">
              <w:rPr>
                <w:b w:val="0"/>
              </w:rPr>
              <w:t>Улучшение жилищных условий молодых семей</w:t>
            </w:r>
          </w:p>
        </w:tc>
        <w:tc>
          <w:tcPr>
            <w:tcW w:w="2844" w:type="dxa"/>
            <w:vAlign w:val="center"/>
            <w:hideMark/>
          </w:tcPr>
          <w:p w:rsidR="00594892" w:rsidRDefault="00594892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3168" w:type="dxa"/>
            <w:vAlign w:val="center"/>
            <w:hideMark/>
          </w:tcPr>
          <w:p w:rsidR="00594892" w:rsidRDefault="00303F42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2 457,3</w:t>
            </w:r>
          </w:p>
        </w:tc>
      </w:tr>
      <w:tr w:rsidR="00594892" w:rsidRPr="00E646F7" w:rsidTr="001941C7">
        <w:trPr>
          <w:cantSplit/>
          <w:trHeight w:val="300"/>
        </w:trPr>
        <w:tc>
          <w:tcPr>
            <w:tcW w:w="4206" w:type="dxa"/>
            <w:vMerge/>
            <w:hideMark/>
          </w:tcPr>
          <w:p w:rsidR="00594892" w:rsidRPr="001941C7" w:rsidRDefault="00594892" w:rsidP="001941C7"/>
        </w:tc>
        <w:tc>
          <w:tcPr>
            <w:tcW w:w="5396" w:type="dxa"/>
            <w:vMerge/>
            <w:hideMark/>
          </w:tcPr>
          <w:p w:rsidR="00594892" w:rsidRPr="00E646F7" w:rsidRDefault="00594892" w:rsidP="001941C7">
            <w:pPr>
              <w:pStyle w:val="2"/>
              <w:spacing w:before="0" w:after="0"/>
              <w:outlineLvl w:val="1"/>
              <w:rPr>
                <w:b w:val="0"/>
              </w:rPr>
            </w:pPr>
          </w:p>
        </w:tc>
        <w:tc>
          <w:tcPr>
            <w:tcW w:w="2844" w:type="dxa"/>
            <w:vAlign w:val="center"/>
            <w:hideMark/>
          </w:tcPr>
          <w:p w:rsidR="00594892" w:rsidRDefault="00594892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3168" w:type="dxa"/>
            <w:vAlign w:val="center"/>
            <w:hideMark/>
          </w:tcPr>
          <w:p w:rsidR="00594892" w:rsidRDefault="00303F42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801,972</w:t>
            </w:r>
          </w:p>
        </w:tc>
      </w:tr>
      <w:tr w:rsidR="002500B5" w:rsidRPr="00E646F7" w:rsidTr="001941C7">
        <w:trPr>
          <w:cantSplit/>
          <w:trHeight w:val="414"/>
        </w:trPr>
        <w:tc>
          <w:tcPr>
            <w:tcW w:w="4206" w:type="dxa"/>
            <w:vMerge w:val="restart"/>
            <w:hideMark/>
          </w:tcPr>
          <w:p w:rsidR="002500B5" w:rsidRPr="001941C7" w:rsidRDefault="002500B5" w:rsidP="001941C7">
            <w:r w:rsidRPr="001941C7">
              <w:rPr>
                <w:rStyle w:val="extended-textshort"/>
              </w:rPr>
              <w:t>Государственная программа «</w:t>
            </w:r>
            <w:r w:rsidRPr="001941C7">
              <w:rPr>
                <w:rStyle w:val="extended-textshort"/>
                <w:bCs/>
              </w:rPr>
              <w:t>Экономическоеразвитиеиинновационнаяэкономика</w:t>
            </w:r>
            <w:r w:rsidRPr="001941C7">
              <w:rPr>
                <w:rStyle w:val="extended-textshort"/>
              </w:rPr>
              <w:t xml:space="preserve"> на 2015-2020 годы»</w:t>
            </w:r>
          </w:p>
        </w:tc>
        <w:tc>
          <w:tcPr>
            <w:tcW w:w="5396" w:type="dxa"/>
            <w:vMerge w:val="restart"/>
            <w:hideMark/>
          </w:tcPr>
          <w:p w:rsidR="002500B5" w:rsidRPr="00E646F7" w:rsidRDefault="00D2596A" w:rsidP="001941C7">
            <w:pPr>
              <w:autoSpaceDE w:val="0"/>
              <w:autoSpaceDN w:val="0"/>
              <w:adjustRightInd w:val="0"/>
              <w:rPr>
                <w:b/>
              </w:rPr>
            </w:pPr>
            <w:r w:rsidRPr="00D2596A">
              <w:rPr>
                <w:rFonts w:cs="Times New Roman"/>
                <w:bCs/>
              </w:rPr>
              <w:t>Создание благоприятных условий для привлечения инвестиций в экономику региона, ведения предпринимательской деятельности и повышения инновационной активности бизнеса</w:t>
            </w:r>
          </w:p>
        </w:tc>
        <w:tc>
          <w:tcPr>
            <w:tcW w:w="2844" w:type="dxa"/>
            <w:vAlign w:val="center"/>
            <w:hideMark/>
          </w:tcPr>
          <w:p w:rsidR="002500B5" w:rsidRDefault="002500B5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  <w:tc>
          <w:tcPr>
            <w:tcW w:w="3168" w:type="dxa"/>
            <w:vAlign w:val="center"/>
            <w:hideMark/>
          </w:tcPr>
          <w:p w:rsidR="002500B5" w:rsidRDefault="00091280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1</w:t>
            </w:r>
            <w:r w:rsidR="00DF680F">
              <w:rPr>
                <w:b w:val="0"/>
              </w:rPr>
              <w:t> </w:t>
            </w:r>
            <w:r>
              <w:rPr>
                <w:b w:val="0"/>
              </w:rPr>
              <w:t>247,2</w:t>
            </w:r>
          </w:p>
        </w:tc>
      </w:tr>
      <w:tr w:rsidR="002500B5" w:rsidRPr="00E646F7" w:rsidTr="001941C7">
        <w:trPr>
          <w:cantSplit/>
          <w:trHeight w:val="300"/>
        </w:trPr>
        <w:tc>
          <w:tcPr>
            <w:tcW w:w="4206" w:type="dxa"/>
            <w:vMerge/>
            <w:vAlign w:val="center"/>
            <w:hideMark/>
          </w:tcPr>
          <w:p w:rsidR="002500B5" w:rsidRPr="00E646F7" w:rsidRDefault="002500B5" w:rsidP="001941C7">
            <w:pPr>
              <w:pStyle w:val="2"/>
              <w:spacing w:before="0" w:after="0"/>
              <w:outlineLvl w:val="1"/>
              <w:rPr>
                <w:b w:val="0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:rsidR="002500B5" w:rsidRPr="00E646F7" w:rsidRDefault="002500B5" w:rsidP="001941C7">
            <w:pPr>
              <w:pStyle w:val="2"/>
              <w:spacing w:before="0" w:after="0"/>
              <w:outlineLvl w:val="1"/>
              <w:rPr>
                <w:b w:val="0"/>
              </w:rPr>
            </w:pPr>
          </w:p>
        </w:tc>
        <w:tc>
          <w:tcPr>
            <w:tcW w:w="2844" w:type="dxa"/>
            <w:vAlign w:val="center"/>
            <w:hideMark/>
          </w:tcPr>
          <w:p w:rsidR="002500B5" w:rsidRDefault="002500B5" w:rsidP="001941C7">
            <w:pPr>
              <w:pStyle w:val="2"/>
              <w:spacing w:before="0" w:after="0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3168" w:type="dxa"/>
            <w:vAlign w:val="center"/>
            <w:hideMark/>
          </w:tcPr>
          <w:p w:rsidR="002500B5" w:rsidRDefault="00091280" w:rsidP="001941C7">
            <w:pPr>
              <w:pStyle w:val="2"/>
              <w:spacing w:before="0" w:after="0"/>
              <w:outlineLvl w:val="1"/>
              <w:rPr>
                <w:b w:val="0"/>
              </w:rPr>
            </w:pPr>
            <w:r>
              <w:rPr>
                <w:b w:val="0"/>
              </w:rPr>
              <w:t>1 342,03</w:t>
            </w:r>
          </w:p>
        </w:tc>
      </w:tr>
    </w:tbl>
    <w:p w:rsidR="00EF4235" w:rsidRPr="00E646F7" w:rsidRDefault="00EF4235" w:rsidP="00121C27">
      <w:pPr>
        <w:pStyle w:val="1"/>
      </w:pPr>
      <w:r w:rsidRPr="00E646F7">
        <w:t>Участие муниципалитета во вн</w:t>
      </w:r>
      <w:r w:rsidR="00D67EB0" w:rsidRPr="00E646F7">
        <w:t>едрении лучших практик, в т</w:t>
      </w:r>
      <w:r w:rsidR="002500B5">
        <w:t>ом числе</w:t>
      </w:r>
      <w:r w:rsidR="00D67EB0" w:rsidRPr="00E646F7">
        <w:t xml:space="preserve"> а</w:t>
      </w:r>
      <w:r w:rsidRPr="00E646F7">
        <w:t>тласа муниципальных практик АСИ</w:t>
      </w:r>
    </w:p>
    <w:tbl>
      <w:tblPr>
        <w:tblStyle w:val="a5"/>
        <w:tblW w:w="14879" w:type="dxa"/>
        <w:tblLook w:val="04A0"/>
      </w:tblPr>
      <w:tblGrid>
        <w:gridCol w:w="445"/>
        <w:gridCol w:w="3094"/>
        <w:gridCol w:w="11340"/>
      </w:tblGrid>
      <w:tr w:rsidR="00461A80" w:rsidRPr="00E646F7" w:rsidTr="00441114">
        <w:tc>
          <w:tcPr>
            <w:tcW w:w="445" w:type="dxa"/>
          </w:tcPr>
          <w:p w:rsidR="00461A80" w:rsidRPr="00E646F7" w:rsidRDefault="00461A80" w:rsidP="00EF4235"/>
        </w:tc>
        <w:tc>
          <w:tcPr>
            <w:tcW w:w="3094" w:type="dxa"/>
          </w:tcPr>
          <w:p w:rsidR="00461A80" w:rsidRPr="00E646F7" w:rsidRDefault="00553813" w:rsidP="00461A80">
            <w:pPr>
              <w:jc w:val="center"/>
            </w:pPr>
            <w:r w:rsidRPr="00E646F7">
              <w:t>Год внедрения</w:t>
            </w:r>
          </w:p>
        </w:tc>
        <w:tc>
          <w:tcPr>
            <w:tcW w:w="11340" w:type="dxa"/>
          </w:tcPr>
          <w:p w:rsidR="00461A80" w:rsidRPr="00E646F7" w:rsidRDefault="00553813" w:rsidP="00461A80">
            <w:pPr>
              <w:jc w:val="center"/>
            </w:pPr>
            <w:r w:rsidRPr="00E646F7">
              <w:t>Название практики</w:t>
            </w:r>
          </w:p>
        </w:tc>
      </w:tr>
      <w:tr w:rsidR="00461A80" w:rsidRPr="00E646F7" w:rsidTr="00441114">
        <w:tc>
          <w:tcPr>
            <w:tcW w:w="445" w:type="dxa"/>
          </w:tcPr>
          <w:p w:rsidR="00461A80" w:rsidRPr="00E646F7" w:rsidRDefault="00461A80" w:rsidP="00EF4235">
            <w:r w:rsidRPr="00E646F7">
              <w:t>1.</w:t>
            </w:r>
          </w:p>
        </w:tc>
        <w:tc>
          <w:tcPr>
            <w:tcW w:w="3094" w:type="dxa"/>
          </w:tcPr>
          <w:p w:rsidR="00461A80" w:rsidRPr="00E646F7" w:rsidRDefault="00FC596D" w:rsidP="00EF4235">
            <w:r w:rsidRPr="00E646F7">
              <w:t>-</w:t>
            </w:r>
          </w:p>
        </w:tc>
        <w:tc>
          <w:tcPr>
            <w:tcW w:w="11340" w:type="dxa"/>
          </w:tcPr>
          <w:p w:rsidR="00461A80" w:rsidRPr="00E646F7" w:rsidRDefault="00FC596D" w:rsidP="00EF4235">
            <w:r w:rsidRPr="00E646F7">
              <w:t>-</w:t>
            </w:r>
          </w:p>
        </w:tc>
      </w:tr>
    </w:tbl>
    <w:p w:rsidR="006A0338" w:rsidRPr="00E646F7" w:rsidRDefault="006A0338" w:rsidP="00553813">
      <w:pPr>
        <w:pStyle w:val="1"/>
      </w:pPr>
      <w:r w:rsidRPr="00E646F7">
        <w:t>Инвестиционные проекты</w:t>
      </w:r>
    </w:p>
    <w:tbl>
      <w:tblPr>
        <w:tblStyle w:val="a5"/>
        <w:tblpPr w:leftFromText="180" w:rightFromText="180" w:vertAnchor="text" w:horzAnchor="margin" w:tblpY="63"/>
        <w:tblW w:w="14879" w:type="dxa"/>
        <w:tblLayout w:type="fixed"/>
        <w:tblLook w:val="04A0"/>
      </w:tblPr>
      <w:tblGrid>
        <w:gridCol w:w="421"/>
        <w:gridCol w:w="3543"/>
        <w:gridCol w:w="2268"/>
        <w:gridCol w:w="2410"/>
        <w:gridCol w:w="3686"/>
        <w:gridCol w:w="2551"/>
      </w:tblGrid>
      <w:tr w:rsidR="004823B4" w:rsidRPr="00E646F7" w:rsidTr="00F15285">
        <w:tc>
          <w:tcPr>
            <w:tcW w:w="421" w:type="dxa"/>
          </w:tcPr>
          <w:p w:rsidR="004823B4" w:rsidRPr="00E646F7" w:rsidRDefault="004823B4" w:rsidP="004823B4">
            <w:pPr>
              <w:rPr>
                <w:b/>
              </w:rPr>
            </w:pPr>
          </w:p>
        </w:tc>
        <w:tc>
          <w:tcPr>
            <w:tcW w:w="3543" w:type="dxa"/>
          </w:tcPr>
          <w:p w:rsidR="004823B4" w:rsidRPr="00E646F7" w:rsidRDefault="004823B4" w:rsidP="004823B4">
            <w:pPr>
              <w:jc w:val="center"/>
              <w:rPr>
                <w:b/>
              </w:rPr>
            </w:pPr>
            <w:r w:rsidRPr="00E646F7">
              <w:rPr>
                <w:b/>
              </w:rPr>
              <w:t>Название инвестиционных проектов, реализуемые или планируемые к реализации</w:t>
            </w:r>
          </w:p>
        </w:tc>
        <w:tc>
          <w:tcPr>
            <w:tcW w:w="2268" w:type="dxa"/>
            <w:vAlign w:val="center"/>
          </w:tcPr>
          <w:p w:rsidR="004823B4" w:rsidRPr="00E646F7" w:rsidRDefault="004823B4" w:rsidP="00F15285">
            <w:pPr>
              <w:jc w:val="center"/>
              <w:rPr>
                <w:b/>
              </w:rPr>
            </w:pPr>
            <w:r w:rsidRPr="00E646F7">
              <w:rPr>
                <w:b/>
              </w:rPr>
              <w:t>Инициатор</w:t>
            </w:r>
          </w:p>
        </w:tc>
        <w:tc>
          <w:tcPr>
            <w:tcW w:w="2410" w:type="dxa"/>
            <w:vAlign w:val="center"/>
          </w:tcPr>
          <w:p w:rsidR="004823B4" w:rsidRPr="00E646F7" w:rsidRDefault="004823B4" w:rsidP="00F15285">
            <w:pPr>
              <w:jc w:val="center"/>
              <w:rPr>
                <w:b/>
              </w:rPr>
            </w:pPr>
            <w:r w:rsidRPr="00E646F7">
              <w:rPr>
                <w:b/>
              </w:rPr>
              <w:t>Годы реализации</w:t>
            </w:r>
          </w:p>
        </w:tc>
        <w:tc>
          <w:tcPr>
            <w:tcW w:w="3686" w:type="dxa"/>
            <w:vAlign w:val="center"/>
          </w:tcPr>
          <w:p w:rsidR="004823B4" w:rsidRPr="00E646F7" w:rsidRDefault="004823B4" w:rsidP="00F15285">
            <w:pPr>
              <w:jc w:val="center"/>
              <w:rPr>
                <w:b/>
              </w:rPr>
            </w:pPr>
            <w:r w:rsidRPr="00E646F7">
              <w:rPr>
                <w:b/>
              </w:rPr>
              <w:t>Объем инвестиций (капитальных вложений) (</w:t>
            </w:r>
            <w:r w:rsidR="001570A8" w:rsidRPr="00E646F7">
              <w:rPr>
                <w:b/>
              </w:rPr>
              <w:t>млн</w:t>
            </w:r>
            <w:r w:rsidRPr="00E646F7">
              <w:rPr>
                <w:b/>
              </w:rPr>
              <w:t>. руб.)</w:t>
            </w:r>
          </w:p>
        </w:tc>
        <w:tc>
          <w:tcPr>
            <w:tcW w:w="2551" w:type="dxa"/>
            <w:vAlign w:val="center"/>
          </w:tcPr>
          <w:p w:rsidR="004823B4" w:rsidRPr="00E646F7" w:rsidRDefault="004823B4" w:rsidP="00F15285">
            <w:pPr>
              <w:jc w:val="center"/>
              <w:rPr>
                <w:b/>
              </w:rPr>
            </w:pPr>
            <w:r w:rsidRPr="00E646F7">
              <w:rPr>
                <w:b/>
              </w:rPr>
              <w:t>Создаваемые рабочие места</w:t>
            </w:r>
            <w:r w:rsidR="001570A8" w:rsidRPr="00E646F7">
              <w:rPr>
                <w:b/>
              </w:rPr>
              <w:t>, чел.</w:t>
            </w:r>
          </w:p>
        </w:tc>
      </w:tr>
      <w:tr w:rsidR="004823B4" w:rsidRPr="00E646F7" w:rsidTr="001570A8">
        <w:tc>
          <w:tcPr>
            <w:tcW w:w="421" w:type="dxa"/>
          </w:tcPr>
          <w:p w:rsidR="004823B4" w:rsidRPr="00E646F7" w:rsidRDefault="004823B4" w:rsidP="004823B4">
            <w:r w:rsidRPr="00E646F7">
              <w:t>1.</w:t>
            </w:r>
          </w:p>
        </w:tc>
        <w:tc>
          <w:tcPr>
            <w:tcW w:w="3543" w:type="dxa"/>
          </w:tcPr>
          <w:p w:rsidR="00F15285" w:rsidRPr="00DF680F" w:rsidRDefault="001570A8" w:rsidP="004823B4">
            <w:pPr>
              <w:rPr>
                <w:rFonts w:cs="Times New Roman"/>
                <w:color w:val="000000"/>
              </w:rPr>
            </w:pPr>
            <w:r w:rsidRPr="00E646F7">
              <w:rPr>
                <w:rFonts w:cs="Times New Roman"/>
                <w:color w:val="000000"/>
              </w:rPr>
              <w:t xml:space="preserve">Понижение дна </w:t>
            </w:r>
            <w:proofErr w:type="spellStart"/>
            <w:r w:rsidRPr="00E646F7">
              <w:rPr>
                <w:rFonts w:cs="Times New Roman"/>
                <w:color w:val="000000"/>
              </w:rPr>
              <w:t>Коршуновского</w:t>
            </w:r>
            <w:proofErr w:type="spellEnd"/>
            <w:r w:rsidRPr="00E646F7">
              <w:rPr>
                <w:rFonts w:cs="Times New Roman"/>
                <w:color w:val="000000"/>
              </w:rPr>
              <w:t xml:space="preserve"> карьера до отметки минус 105 метров</w:t>
            </w:r>
          </w:p>
        </w:tc>
        <w:tc>
          <w:tcPr>
            <w:tcW w:w="2268" w:type="dxa"/>
            <w:vAlign w:val="center"/>
          </w:tcPr>
          <w:p w:rsidR="004823B4" w:rsidRPr="00E646F7" w:rsidRDefault="001570A8" w:rsidP="001570A8">
            <w:pPr>
              <w:jc w:val="center"/>
            </w:pPr>
            <w:r w:rsidRPr="00E646F7">
              <w:t>ПАО «Коршуновский ГОК»</w:t>
            </w:r>
          </w:p>
        </w:tc>
        <w:tc>
          <w:tcPr>
            <w:tcW w:w="2410" w:type="dxa"/>
            <w:vAlign w:val="center"/>
          </w:tcPr>
          <w:p w:rsidR="004823B4" w:rsidRPr="00E646F7" w:rsidRDefault="00F15285" w:rsidP="00F15285">
            <w:pPr>
              <w:jc w:val="center"/>
            </w:pPr>
            <w:r w:rsidRPr="00E646F7">
              <w:t xml:space="preserve">2015 – 2028 </w:t>
            </w:r>
          </w:p>
        </w:tc>
        <w:tc>
          <w:tcPr>
            <w:tcW w:w="3686" w:type="dxa"/>
            <w:vAlign w:val="center"/>
          </w:tcPr>
          <w:p w:rsidR="004823B4" w:rsidRPr="00E646F7" w:rsidRDefault="00F15285" w:rsidP="00975B0B">
            <w:pPr>
              <w:jc w:val="center"/>
            </w:pPr>
            <w:r w:rsidRPr="00E646F7">
              <w:t>1</w:t>
            </w:r>
            <w:r w:rsidR="00975B0B">
              <w:t> 103,6</w:t>
            </w:r>
          </w:p>
        </w:tc>
        <w:tc>
          <w:tcPr>
            <w:tcW w:w="2551" w:type="dxa"/>
            <w:vAlign w:val="center"/>
          </w:tcPr>
          <w:p w:rsidR="004823B4" w:rsidRPr="00E646F7" w:rsidRDefault="001570A8" w:rsidP="001570A8">
            <w:pPr>
              <w:jc w:val="center"/>
            </w:pPr>
            <w:r w:rsidRPr="00E646F7">
              <w:t>0</w:t>
            </w:r>
          </w:p>
        </w:tc>
      </w:tr>
      <w:tr w:rsidR="004823B4" w:rsidRPr="00E646F7" w:rsidTr="001570A8">
        <w:tc>
          <w:tcPr>
            <w:tcW w:w="421" w:type="dxa"/>
          </w:tcPr>
          <w:p w:rsidR="004823B4" w:rsidRPr="00E646F7" w:rsidRDefault="004823B4" w:rsidP="004823B4">
            <w:r w:rsidRPr="00E646F7">
              <w:t>2.</w:t>
            </w:r>
          </w:p>
        </w:tc>
        <w:tc>
          <w:tcPr>
            <w:tcW w:w="3543" w:type="dxa"/>
          </w:tcPr>
          <w:p w:rsidR="004823B4" w:rsidRPr="00E646F7" w:rsidRDefault="001570A8" w:rsidP="004823B4">
            <w:r w:rsidRPr="00E646F7">
              <w:rPr>
                <w:rFonts w:cs="Times New Roman"/>
                <w:color w:val="000000"/>
              </w:rPr>
              <w:t>Организация производства по глубокой переработке древесины</w:t>
            </w:r>
          </w:p>
        </w:tc>
        <w:tc>
          <w:tcPr>
            <w:tcW w:w="2268" w:type="dxa"/>
            <w:vAlign w:val="center"/>
          </w:tcPr>
          <w:p w:rsidR="004823B4" w:rsidRPr="00E646F7" w:rsidRDefault="001570A8" w:rsidP="001570A8">
            <w:pPr>
              <w:jc w:val="center"/>
            </w:pPr>
            <w:r w:rsidRPr="00E646F7">
              <w:t>ООО «</w:t>
            </w:r>
            <w:proofErr w:type="spellStart"/>
            <w:r w:rsidRPr="00E646F7">
              <w:t>Гамарус</w:t>
            </w:r>
            <w:proofErr w:type="spellEnd"/>
            <w:r w:rsidRPr="00E646F7">
              <w:t>»</w:t>
            </w:r>
          </w:p>
        </w:tc>
        <w:tc>
          <w:tcPr>
            <w:tcW w:w="2410" w:type="dxa"/>
            <w:vAlign w:val="center"/>
          </w:tcPr>
          <w:p w:rsidR="004823B4" w:rsidRPr="00E646F7" w:rsidRDefault="00F15285" w:rsidP="00F15285">
            <w:pPr>
              <w:jc w:val="center"/>
            </w:pPr>
            <w:r w:rsidRPr="00E646F7">
              <w:t xml:space="preserve">2016 -2021 </w:t>
            </w:r>
          </w:p>
        </w:tc>
        <w:tc>
          <w:tcPr>
            <w:tcW w:w="3686" w:type="dxa"/>
            <w:vAlign w:val="center"/>
          </w:tcPr>
          <w:p w:rsidR="004823B4" w:rsidRPr="00E646F7" w:rsidRDefault="001570A8" w:rsidP="001570A8">
            <w:pPr>
              <w:jc w:val="center"/>
            </w:pPr>
            <w:r w:rsidRPr="00E646F7">
              <w:t>310</w:t>
            </w:r>
          </w:p>
        </w:tc>
        <w:tc>
          <w:tcPr>
            <w:tcW w:w="2551" w:type="dxa"/>
            <w:vAlign w:val="center"/>
          </w:tcPr>
          <w:p w:rsidR="004823B4" w:rsidRPr="00E646F7" w:rsidRDefault="001570A8" w:rsidP="001570A8">
            <w:pPr>
              <w:jc w:val="center"/>
            </w:pPr>
            <w:r w:rsidRPr="00E646F7">
              <w:t>230</w:t>
            </w:r>
          </w:p>
        </w:tc>
      </w:tr>
      <w:tr w:rsidR="004823B4" w:rsidRPr="001570A8" w:rsidTr="001570A8">
        <w:tc>
          <w:tcPr>
            <w:tcW w:w="421" w:type="dxa"/>
          </w:tcPr>
          <w:p w:rsidR="004823B4" w:rsidRPr="00E646F7" w:rsidRDefault="004823B4" w:rsidP="004823B4">
            <w:r w:rsidRPr="00E646F7">
              <w:t>3.</w:t>
            </w:r>
          </w:p>
        </w:tc>
        <w:tc>
          <w:tcPr>
            <w:tcW w:w="3543" w:type="dxa"/>
          </w:tcPr>
          <w:p w:rsidR="004823B4" w:rsidRPr="00E646F7" w:rsidRDefault="001570A8" w:rsidP="004823B4">
            <w:r w:rsidRPr="00E646F7">
              <w:rPr>
                <w:rFonts w:cs="Times New Roman"/>
                <w:color w:val="000000"/>
              </w:rPr>
              <w:t>Производство установок по ремонту дорожного покрытия</w:t>
            </w:r>
          </w:p>
        </w:tc>
        <w:tc>
          <w:tcPr>
            <w:tcW w:w="2268" w:type="dxa"/>
            <w:vAlign w:val="center"/>
          </w:tcPr>
          <w:p w:rsidR="004823B4" w:rsidRPr="00E646F7" w:rsidRDefault="00F15285" w:rsidP="00F15285">
            <w:pPr>
              <w:jc w:val="center"/>
            </w:pPr>
            <w:r w:rsidRPr="00E646F7">
              <w:rPr>
                <w:rFonts w:eastAsia="Times New Roman" w:cs="Times New Roman"/>
                <w:lang w:eastAsia="ru-RU"/>
              </w:rPr>
              <w:t>ООО «</w:t>
            </w:r>
            <w:proofErr w:type="spellStart"/>
            <w:r w:rsidRPr="00E646F7">
              <w:rPr>
                <w:rFonts w:eastAsia="Times New Roman" w:cs="Times New Roman"/>
                <w:lang w:eastAsia="ru-RU"/>
              </w:rPr>
              <w:t>Стройтехсервис</w:t>
            </w:r>
            <w:proofErr w:type="spellEnd"/>
            <w:r w:rsidRPr="00E646F7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4823B4" w:rsidRPr="00E646F7" w:rsidRDefault="00F15285" w:rsidP="00F15285">
            <w:pPr>
              <w:jc w:val="center"/>
            </w:pPr>
            <w:r w:rsidRPr="00E646F7">
              <w:t xml:space="preserve">2017 – 2022 </w:t>
            </w:r>
          </w:p>
        </w:tc>
        <w:tc>
          <w:tcPr>
            <w:tcW w:w="3686" w:type="dxa"/>
            <w:vAlign w:val="center"/>
          </w:tcPr>
          <w:p w:rsidR="004823B4" w:rsidRPr="00E646F7" w:rsidRDefault="001570A8" w:rsidP="001570A8">
            <w:pPr>
              <w:jc w:val="center"/>
            </w:pPr>
            <w:r w:rsidRPr="00E646F7">
              <w:t>55,5</w:t>
            </w:r>
          </w:p>
        </w:tc>
        <w:tc>
          <w:tcPr>
            <w:tcW w:w="2551" w:type="dxa"/>
            <w:vAlign w:val="center"/>
          </w:tcPr>
          <w:p w:rsidR="004823B4" w:rsidRPr="00F15285" w:rsidRDefault="001570A8" w:rsidP="001570A8">
            <w:pPr>
              <w:jc w:val="center"/>
            </w:pPr>
            <w:r w:rsidRPr="00E646F7">
              <w:t>46</w:t>
            </w:r>
          </w:p>
        </w:tc>
      </w:tr>
    </w:tbl>
    <w:p w:rsidR="00334499" w:rsidRPr="00335A37" w:rsidRDefault="001570A8" w:rsidP="00553813">
      <w:pPr>
        <w:pStyle w:val="1"/>
      </w:pPr>
      <w:r w:rsidRPr="00335A37">
        <w:t>Комп</w:t>
      </w:r>
      <w:r w:rsidR="00334499" w:rsidRPr="00335A37">
        <w:t>лексы мер, планы мероприятий по развитию города</w:t>
      </w:r>
    </w:p>
    <w:tbl>
      <w:tblPr>
        <w:tblStyle w:val="a5"/>
        <w:tblW w:w="0" w:type="auto"/>
        <w:tblLook w:val="04A0"/>
      </w:tblPr>
      <w:tblGrid>
        <w:gridCol w:w="491"/>
        <w:gridCol w:w="1744"/>
        <w:gridCol w:w="8221"/>
        <w:gridCol w:w="2126"/>
        <w:gridCol w:w="2343"/>
      </w:tblGrid>
      <w:tr w:rsidR="005E71E9" w:rsidRPr="00335A37" w:rsidTr="00406EAA">
        <w:trPr>
          <w:tblHeader/>
        </w:trPr>
        <w:tc>
          <w:tcPr>
            <w:tcW w:w="491" w:type="dxa"/>
          </w:tcPr>
          <w:p w:rsidR="005E71E9" w:rsidRPr="00335A37" w:rsidRDefault="005E71E9" w:rsidP="00136F0C">
            <w:pPr>
              <w:rPr>
                <w:b/>
              </w:rPr>
            </w:pPr>
          </w:p>
        </w:tc>
        <w:tc>
          <w:tcPr>
            <w:tcW w:w="1744" w:type="dxa"/>
          </w:tcPr>
          <w:p w:rsidR="005E71E9" w:rsidRPr="00335A37" w:rsidRDefault="005E71E9" w:rsidP="00136F0C">
            <w:pPr>
              <w:jc w:val="center"/>
              <w:rPr>
                <w:b/>
              </w:rPr>
            </w:pPr>
            <w:r w:rsidRPr="00335A37">
              <w:rPr>
                <w:b/>
              </w:rPr>
              <w:t>Название</w:t>
            </w:r>
          </w:p>
        </w:tc>
        <w:tc>
          <w:tcPr>
            <w:tcW w:w="8221" w:type="dxa"/>
          </w:tcPr>
          <w:p w:rsidR="005E71E9" w:rsidRPr="00335A37" w:rsidRDefault="005E71E9" w:rsidP="00136F0C">
            <w:pPr>
              <w:jc w:val="center"/>
              <w:rPr>
                <w:b/>
              </w:rPr>
            </w:pPr>
            <w:r w:rsidRPr="00335A37">
              <w:rPr>
                <w:b/>
              </w:rPr>
              <w:t>Ключевые мероприятия</w:t>
            </w:r>
          </w:p>
        </w:tc>
        <w:tc>
          <w:tcPr>
            <w:tcW w:w="2126" w:type="dxa"/>
          </w:tcPr>
          <w:p w:rsidR="005E71E9" w:rsidRPr="00335A37" w:rsidRDefault="005E71E9" w:rsidP="00136F0C">
            <w:pPr>
              <w:jc w:val="center"/>
              <w:rPr>
                <w:b/>
              </w:rPr>
            </w:pPr>
            <w:r w:rsidRPr="00335A37">
              <w:rPr>
                <w:b/>
              </w:rPr>
              <w:t>Сроки реализации</w:t>
            </w:r>
          </w:p>
        </w:tc>
        <w:tc>
          <w:tcPr>
            <w:tcW w:w="2343" w:type="dxa"/>
          </w:tcPr>
          <w:p w:rsidR="005E71E9" w:rsidRPr="00335A37" w:rsidRDefault="005E71E9" w:rsidP="00136F0C">
            <w:pPr>
              <w:jc w:val="center"/>
              <w:rPr>
                <w:b/>
              </w:rPr>
            </w:pPr>
            <w:r w:rsidRPr="00335A37">
              <w:rPr>
                <w:b/>
              </w:rPr>
              <w:t>Статус исполнения</w:t>
            </w:r>
          </w:p>
        </w:tc>
      </w:tr>
      <w:tr w:rsidR="00894EF2" w:rsidRPr="00335A37" w:rsidTr="00406EAA">
        <w:tc>
          <w:tcPr>
            <w:tcW w:w="491" w:type="dxa"/>
            <w:vAlign w:val="center"/>
          </w:tcPr>
          <w:p w:rsidR="00894EF2" w:rsidRPr="00335A37" w:rsidRDefault="00894EF2" w:rsidP="00D6444E">
            <w:pPr>
              <w:jc w:val="center"/>
            </w:pPr>
            <w:r w:rsidRPr="00335A37">
              <w:t>1.</w:t>
            </w:r>
          </w:p>
        </w:tc>
        <w:tc>
          <w:tcPr>
            <w:tcW w:w="1744" w:type="dxa"/>
            <w:vMerge w:val="restart"/>
          </w:tcPr>
          <w:p w:rsidR="00894EF2" w:rsidRPr="00335A37" w:rsidRDefault="00894EF2" w:rsidP="00136F0C">
            <w:r w:rsidRPr="00335A37">
              <w:t>Комплексное развитие моногорода Железногорск-Илимский</w:t>
            </w:r>
          </w:p>
        </w:tc>
        <w:tc>
          <w:tcPr>
            <w:tcW w:w="8221" w:type="dxa"/>
            <w:vAlign w:val="center"/>
          </w:tcPr>
          <w:p w:rsidR="00894EF2" w:rsidRPr="00335A37" w:rsidRDefault="00894EF2" w:rsidP="00894EF2">
            <w:pPr>
              <w:rPr>
                <w:rFonts w:cs="Times New Roman"/>
                <w:szCs w:val="24"/>
              </w:rPr>
            </w:pPr>
            <w:r w:rsidRPr="00335A37">
              <w:rPr>
                <w:rFonts w:cs="Times New Roman"/>
                <w:szCs w:val="24"/>
              </w:rPr>
              <w:t>Приобретение специальной техники для обеспечения оказания транспортных услуг н</w:t>
            </w:r>
            <w:r w:rsidR="00DF680F">
              <w:rPr>
                <w:rFonts w:cs="Times New Roman"/>
                <w:szCs w:val="24"/>
              </w:rPr>
              <w:t>аселению по городским маршрутам</w:t>
            </w:r>
          </w:p>
        </w:tc>
        <w:tc>
          <w:tcPr>
            <w:tcW w:w="2126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август–декабрь 2017 года</w:t>
            </w:r>
          </w:p>
        </w:tc>
        <w:tc>
          <w:tcPr>
            <w:tcW w:w="2343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Выполнено</w:t>
            </w:r>
          </w:p>
        </w:tc>
      </w:tr>
      <w:tr w:rsidR="00894EF2" w:rsidRPr="00335A37" w:rsidTr="00406EAA">
        <w:tc>
          <w:tcPr>
            <w:tcW w:w="491" w:type="dxa"/>
            <w:vAlign w:val="center"/>
          </w:tcPr>
          <w:p w:rsidR="00894EF2" w:rsidRPr="00335A37" w:rsidRDefault="00894EF2" w:rsidP="00D6444E">
            <w:pPr>
              <w:jc w:val="center"/>
            </w:pPr>
            <w:r w:rsidRPr="00335A37">
              <w:t>2.</w:t>
            </w:r>
          </w:p>
        </w:tc>
        <w:tc>
          <w:tcPr>
            <w:tcW w:w="1744" w:type="dxa"/>
            <w:vMerge/>
          </w:tcPr>
          <w:p w:rsidR="00894EF2" w:rsidRPr="00335A37" w:rsidRDefault="00894EF2" w:rsidP="005E71E9"/>
        </w:tc>
        <w:tc>
          <w:tcPr>
            <w:tcW w:w="8221" w:type="dxa"/>
            <w:vAlign w:val="center"/>
          </w:tcPr>
          <w:p w:rsidR="00894EF2" w:rsidRPr="00335A37" w:rsidRDefault="00894EF2" w:rsidP="00D6444E">
            <w:pPr>
              <w:rPr>
                <w:rFonts w:cs="Times New Roman"/>
                <w:szCs w:val="24"/>
              </w:rPr>
            </w:pPr>
            <w:r w:rsidRPr="00335A37">
              <w:rPr>
                <w:rFonts w:cs="Times New Roman"/>
                <w:szCs w:val="24"/>
              </w:rPr>
              <w:t>Монтаж пожарной сигнализации с оповещением людей о пожаре в здании детской бол</w:t>
            </w:r>
            <w:r w:rsidR="00DF680F">
              <w:rPr>
                <w:rFonts w:cs="Times New Roman"/>
                <w:szCs w:val="24"/>
              </w:rPr>
              <w:t>ьницы ОГБУЗ «Железногорская РБ»</w:t>
            </w:r>
          </w:p>
        </w:tc>
        <w:tc>
          <w:tcPr>
            <w:tcW w:w="2126" w:type="dxa"/>
            <w:vAlign w:val="center"/>
          </w:tcPr>
          <w:p w:rsidR="00894EF2" w:rsidRPr="00335A37" w:rsidRDefault="00406EAA" w:rsidP="00DF680F">
            <w:pPr>
              <w:jc w:val="center"/>
            </w:pPr>
            <w:r>
              <w:t>июнь-сентябрь</w:t>
            </w:r>
            <w:r>
              <w:br/>
            </w:r>
            <w:r w:rsidR="00894EF2" w:rsidRPr="00335A37">
              <w:t>2017 года</w:t>
            </w:r>
          </w:p>
        </w:tc>
        <w:tc>
          <w:tcPr>
            <w:tcW w:w="2343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Выполнено</w:t>
            </w:r>
          </w:p>
        </w:tc>
      </w:tr>
      <w:tr w:rsidR="00894EF2" w:rsidRPr="00335A37" w:rsidTr="00406EAA">
        <w:tc>
          <w:tcPr>
            <w:tcW w:w="491" w:type="dxa"/>
            <w:vAlign w:val="center"/>
          </w:tcPr>
          <w:p w:rsidR="00894EF2" w:rsidRPr="00335A37" w:rsidRDefault="00894EF2" w:rsidP="00D6444E">
            <w:pPr>
              <w:jc w:val="center"/>
            </w:pPr>
            <w:r w:rsidRPr="00335A37">
              <w:t>3.</w:t>
            </w:r>
          </w:p>
        </w:tc>
        <w:tc>
          <w:tcPr>
            <w:tcW w:w="1744" w:type="dxa"/>
            <w:vMerge/>
          </w:tcPr>
          <w:p w:rsidR="00894EF2" w:rsidRPr="00335A37" w:rsidRDefault="00894EF2" w:rsidP="005E71E9"/>
        </w:tc>
        <w:tc>
          <w:tcPr>
            <w:tcW w:w="8221" w:type="dxa"/>
            <w:vAlign w:val="center"/>
          </w:tcPr>
          <w:p w:rsidR="00894EF2" w:rsidRPr="00335A37" w:rsidRDefault="00894EF2" w:rsidP="00DF680F">
            <w:pPr>
              <w:jc w:val="both"/>
              <w:rPr>
                <w:rFonts w:cs="Times New Roman"/>
                <w:szCs w:val="24"/>
              </w:rPr>
            </w:pPr>
            <w:r w:rsidRPr="00335A37">
              <w:rPr>
                <w:rFonts w:cs="Times New Roman"/>
                <w:szCs w:val="24"/>
              </w:rPr>
              <w:t>Модернизация зоны регистрации и ожидания приема в поликлинике ОГБУЗ «Железногорска</w:t>
            </w:r>
            <w:r w:rsidR="00DF680F">
              <w:rPr>
                <w:rFonts w:cs="Times New Roman"/>
                <w:szCs w:val="24"/>
              </w:rPr>
              <w:t>я РБ»</w:t>
            </w:r>
          </w:p>
        </w:tc>
        <w:tc>
          <w:tcPr>
            <w:tcW w:w="2126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м</w:t>
            </w:r>
            <w:r w:rsidR="00406EAA">
              <w:t>арт-декабрь</w:t>
            </w:r>
            <w:r w:rsidR="00406EAA">
              <w:br/>
            </w:r>
            <w:r w:rsidRPr="00335A37">
              <w:t>2017 года</w:t>
            </w:r>
          </w:p>
        </w:tc>
        <w:tc>
          <w:tcPr>
            <w:tcW w:w="2343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Выполнено</w:t>
            </w:r>
          </w:p>
        </w:tc>
      </w:tr>
      <w:tr w:rsidR="00894EF2" w:rsidRPr="00335A37" w:rsidTr="00406EAA">
        <w:tc>
          <w:tcPr>
            <w:tcW w:w="491" w:type="dxa"/>
            <w:vAlign w:val="center"/>
          </w:tcPr>
          <w:p w:rsidR="00894EF2" w:rsidRPr="00335A37" w:rsidRDefault="00894EF2" w:rsidP="00D6444E">
            <w:pPr>
              <w:jc w:val="center"/>
            </w:pPr>
            <w:r w:rsidRPr="00335A37">
              <w:t>4.</w:t>
            </w:r>
          </w:p>
        </w:tc>
        <w:tc>
          <w:tcPr>
            <w:tcW w:w="1744" w:type="dxa"/>
            <w:vMerge/>
          </w:tcPr>
          <w:p w:rsidR="00894EF2" w:rsidRPr="00335A37" w:rsidRDefault="00894EF2" w:rsidP="005E71E9"/>
        </w:tc>
        <w:tc>
          <w:tcPr>
            <w:tcW w:w="8221" w:type="dxa"/>
            <w:vAlign w:val="center"/>
          </w:tcPr>
          <w:p w:rsidR="00894EF2" w:rsidRPr="00335A37" w:rsidRDefault="00894EF2" w:rsidP="00DF680F">
            <w:pPr>
              <w:rPr>
                <w:rFonts w:cs="Times New Roman"/>
                <w:szCs w:val="24"/>
              </w:rPr>
            </w:pPr>
            <w:r w:rsidRPr="00335A37">
              <w:rPr>
                <w:rFonts w:cs="Times New Roman"/>
                <w:szCs w:val="24"/>
              </w:rPr>
              <w:t>Капитальный ремонт сквера М.К. Янгеля</w:t>
            </w:r>
          </w:p>
        </w:tc>
        <w:tc>
          <w:tcPr>
            <w:tcW w:w="2126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2016 – 2017 годы</w:t>
            </w:r>
          </w:p>
        </w:tc>
        <w:tc>
          <w:tcPr>
            <w:tcW w:w="2343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Выполнено</w:t>
            </w:r>
          </w:p>
        </w:tc>
      </w:tr>
      <w:tr w:rsidR="00894EF2" w:rsidRPr="00335A37" w:rsidTr="00406EAA">
        <w:tc>
          <w:tcPr>
            <w:tcW w:w="491" w:type="dxa"/>
            <w:vAlign w:val="center"/>
          </w:tcPr>
          <w:p w:rsidR="00894EF2" w:rsidRPr="00335A37" w:rsidRDefault="00894EF2" w:rsidP="00D6444E">
            <w:pPr>
              <w:jc w:val="center"/>
            </w:pPr>
            <w:r w:rsidRPr="00335A37">
              <w:t>5.</w:t>
            </w:r>
          </w:p>
        </w:tc>
        <w:tc>
          <w:tcPr>
            <w:tcW w:w="1744" w:type="dxa"/>
            <w:vMerge/>
          </w:tcPr>
          <w:p w:rsidR="00894EF2" w:rsidRPr="00335A37" w:rsidRDefault="00894EF2" w:rsidP="005E71E9"/>
        </w:tc>
        <w:tc>
          <w:tcPr>
            <w:tcW w:w="8221" w:type="dxa"/>
            <w:vAlign w:val="center"/>
          </w:tcPr>
          <w:p w:rsidR="00894EF2" w:rsidRPr="00335A37" w:rsidRDefault="00894EF2" w:rsidP="00D644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5A37">
              <w:rPr>
                <w:rFonts w:eastAsia="Calibri" w:cs="Times New Roman"/>
                <w:szCs w:val="24"/>
              </w:rPr>
              <w:t xml:space="preserve">Благоустройство общественных территорий, </w:t>
            </w:r>
            <w:r w:rsidRPr="00335A37">
              <w:rPr>
                <w:rFonts w:cs="Times New Roman"/>
                <w:szCs w:val="24"/>
              </w:rPr>
              <w:t xml:space="preserve">места массового отдыха населения </w:t>
            </w:r>
            <w:r w:rsidR="00DF680F">
              <w:rPr>
                <w:rFonts w:eastAsia="Calibri" w:cs="Times New Roman"/>
                <w:szCs w:val="24"/>
              </w:rPr>
              <w:lastRenderedPageBreak/>
              <w:t>города Железногорск-Илимский</w:t>
            </w:r>
          </w:p>
        </w:tc>
        <w:tc>
          <w:tcPr>
            <w:tcW w:w="2126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lastRenderedPageBreak/>
              <w:t>2017-2018 годы</w:t>
            </w:r>
          </w:p>
        </w:tc>
        <w:tc>
          <w:tcPr>
            <w:tcW w:w="2343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Реализуется</w:t>
            </w:r>
          </w:p>
        </w:tc>
      </w:tr>
      <w:tr w:rsidR="00894EF2" w:rsidRPr="00335A37" w:rsidTr="00406EAA">
        <w:tc>
          <w:tcPr>
            <w:tcW w:w="491" w:type="dxa"/>
            <w:vAlign w:val="center"/>
          </w:tcPr>
          <w:p w:rsidR="00894EF2" w:rsidRPr="00335A37" w:rsidRDefault="00894EF2" w:rsidP="00D6444E">
            <w:pPr>
              <w:jc w:val="center"/>
            </w:pPr>
            <w:r w:rsidRPr="00335A37">
              <w:lastRenderedPageBreak/>
              <w:t>6</w:t>
            </w:r>
          </w:p>
        </w:tc>
        <w:tc>
          <w:tcPr>
            <w:tcW w:w="1744" w:type="dxa"/>
            <w:vMerge/>
          </w:tcPr>
          <w:p w:rsidR="00894EF2" w:rsidRPr="00335A37" w:rsidRDefault="00894EF2" w:rsidP="005E71E9"/>
        </w:tc>
        <w:tc>
          <w:tcPr>
            <w:tcW w:w="8221" w:type="dxa"/>
            <w:vAlign w:val="center"/>
          </w:tcPr>
          <w:p w:rsidR="00894EF2" w:rsidRPr="00335A37" w:rsidRDefault="00894EF2" w:rsidP="00D6444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35A37">
              <w:rPr>
                <w:rFonts w:eastAsia="Calibri" w:cs="Times New Roman"/>
                <w:szCs w:val="24"/>
              </w:rPr>
              <w:t>Благоустройство дворовых территорий многоквартирных дом</w:t>
            </w:r>
            <w:r w:rsidR="00DF680F">
              <w:rPr>
                <w:rFonts w:eastAsia="Calibri" w:cs="Times New Roman"/>
                <w:szCs w:val="24"/>
              </w:rPr>
              <w:t>ов города Железногорск-Илимский</w:t>
            </w:r>
          </w:p>
        </w:tc>
        <w:tc>
          <w:tcPr>
            <w:tcW w:w="2126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2017-2018 годы</w:t>
            </w:r>
          </w:p>
        </w:tc>
        <w:tc>
          <w:tcPr>
            <w:tcW w:w="2343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Реализуется</w:t>
            </w:r>
          </w:p>
        </w:tc>
      </w:tr>
      <w:tr w:rsidR="00894EF2" w:rsidRPr="00335A37" w:rsidTr="00406EAA">
        <w:tc>
          <w:tcPr>
            <w:tcW w:w="491" w:type="dxa"/>
            <w:vAlign w:val="center"/>
          </w:tcPr>
          <w:p w:rsidR="00894EF2" w:rsidRPr="00335A37" w:rsidRDefault="00894EF2" w:rsidP="00D6444E">
            <w:pPr>
              <w:jc w:val="center"/>
            </w:pPr>
            <w:r w:rsidRPr="00335A37">
              <w:t>7.</w:t>
            </w:r>
          </w:p>
        </w:tc>
        <w:tc>
          <w:tcPr>
            <w:tcW w:w="1744" w:type="dxa"/>
            <w:vMerge/>
          </w:tcPr>
          <w:p w:rsidR="00894EF2" w:rsidRPr="00335A37" w:rsidRDefault="00894EF2" w:rsidP="005E71E9"/>
        </w:tc>
        <w:tc>
          <w:tcPr>
            <w:tcW w:w="8221" w:type="dxa"/>
            <w:vAlign w:val="center"/>
          </w:tcPr>
          <w:p w:rsidR="00894EF2" w:rsidRPr="00335A37" w:rsidRDefault="00894EF2" w:rsidP="00894EF2">
            <w:pPr>
              <w:jc w:val="both"/>
              <w:rPr>
                <w:rFonts w:cs="Times New Roman"/>
                <w:szCs w:val="24"/>
              </w:rPr>
            </w:pPr>
            <w:r w:rsidRPr="00335A37">
              <w:rPr>
                <w:rFonts w:cs="Times New Roman"/>
                <w:szCs w:val="24"/>
              </w:rPr>
              <w:t>Выборочный капитальный ремонт зданий ОГОУ СПО «Профессиональный колледж г. Железногорска-Илимского».</w:t>
            </w:r>
          </w:p>
        </w:tc>
        <w:tc>
          <w:tcPr>
            <w:tcW w:w="2126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2018-2020 годы</w:t>
            </w:r>
          </w:p>
        </w:tc>
        <w:tc>
          <w:tcPr>
            <w:tcW w:w="2343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Реализуется</w:t>
            </w:r>
          </w:p>
        </w:tc>
      </w:tr>
      <w:tr w:rsidR="00894EF2" w:rsidRPr="00335A37" w:rsidTr="00406EAA">
        <w:tc>
          <w:tcPr>
            <w:tcW w:w="491" w:type="dxa"/>
            <w:vAlign w:val="center"/>
          </w:tcPr>
          <w:p w:rsidR="00894EF2" w:rsidRPr="00335A37" w:rsidRDefault="00894EF2" w:rsidP="00D6444E">
            <w:pPr>
              <w:jc w:val="center"/>
            </w:pPr>
            <w:r w:rsidRPr="00335A37">
              <w:t>8.</w:t>
            </w:r>
          </w:p>
        </w:tc>
        <w:tc>
          <w:tcPr>
            <w:tcW w:w="1744" w:type="dxa"/>
            <w:vMerge/>
          </w:tcPr>
          <w:p w:rsidR="00894EF2" w:rsidRPr="00335A37" w:rsidRDefault="00894EF2" w:rsidP="005E71E9"/>
        </w:tc>
        <w:tc>
          <w:tcPr>
            <w:tcW w:w="8221" w:type="dxa"/>
            <w:vAlign w:val="center"/>
          </w:tcPr>
          <w:p w:rsidR="00894EF2" w:rsidRPr="00335A37" w:rsidRDefault="00894EF2" w:rsidP="00B645CF">
            <w:pPr>
              <w:rPr>
                <w:rFonts w:cs="Times New Roman"/>
                <w:szCs w:val="24"/>
              </w:rPr>
            </w:pPr>
            <w:r w:rsidRPr="00335A37">
              <w:rPr>
                <w:rFonts w:cs="Times New Roman"/>
                <w:szCs w:val="24"/>
              </w:rPr>
              <w:t>Капитальный ремонт автодороги общего пользования местного значения по ул. Строителей, ул. Янгеля, ул. Радищева (центральная улица).</w:t>
            </w:r>
          </w:p>
        </w:tc>
        <w:tc>
          <w:tcPr>
            <w:tcW w:w="2126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2017-2020 годы</w:t>
            </w:r>
          </w:p>
        </w:tc>
        <w:tc>
          <w:tcPr>
            <w:tcW w:w="2343" w:type="dxa"/>
            <w:vAlign w:val="center"/>
          </w:tcPr>
          <w:p w:rsidR="00894EF2" w:rsidRPr="00335A37" w:rsidRDefault="00894EF2" w:rsidP="00DF680F">
            <w:pPr>
              <w:jc w:val="center"/>
            </w:pPr>
            <w:r w:rsidRPr="00335A37">
              <w:t>Реализуется</w:t>
            </w:r>
          </w:p>
        </w:tc>
      </w:tr>
      <w:tr w:rsidR="00DF680F" w:rsidRPr="00335A37" w:rsidTr="00406EAA">
        <w:tc>
          <w:tcPr>
            <w:tcW w:w="491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9.</w:t>
            </w:r>
          </w:p>
        </w:tc>
        <w:tc>
          <w:tcPr>
            <w:tcW w:w="1744" w:type="dxa"/>
            <w:vMerge w:val="restart"/>
          </w:tcPr>
          <w:p w:rsidR="00DF680F" w:rsidRPr="00335A37" w:rsidRDefault="00DF680F" w:rsidP="00DF680F">
            <w:r w:rsidRPr="00335A37">
              <w:t>Комплексное развитие моногорода Железногорск-Илимский</w:t>
            </w:r>
          </w:p>
        </w:tc>
        <w:tc>
          <w:tcPr>
            <w:tcW w:w="8221" w:type="dxa"/>
            <w:vAlign w:val="center"/>
          </w:tcPr>
          <w:p w:rsidR="00DF680F" w:rsidRPr="00335A37" w:rsidRDefault="00DF680F" w:rsidP="00DF680F">
            <w:pPr>
              <w:rPr>
                <w:rFonts w:cs="Times New Roman"/>
                <w:szCs w:val="24"/>
              </w:rPr>
            </w:pPr>
            <w:r w:rsidRPr="00335A37">
              <w:rPr>
                <w:rFonts w:cs="Times New Roman"/>
                <w:szCs w:val="24"/>
              </w:rPr>
              <w:t>Капитальный ремонт родильного отделения лечебного корпуса ОГБУЗ «Железногорская РБ».</w:t>
            </w:r>
          </w:p>
        </w:tc>
        <w:tc>
          <w:tcPr>
            <w:tcW w:w="2126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март – декабр</w:t>
            </w:r>
            <w:r w:rsidR="00406EAA">
              <w:t>ь</w:t>
            </w:r>
            <w:r w:rsidR="00406EAA">
              <w:br/>
            </w:r>
            <w:r w:rsidRPr="00335A37">
              <w:t>2018 года</w:t>
            </w:r>
          </w:p>
        </w:tc>
        <w:tc>
          <w:tcPr>
            <w:tcW w:w="2343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Реализуется</w:t>
            </w:r>
          </w:p>
        </w:tc>
      </w:tr>
      <w:tr w:rsidR="00DF680F" w:rsidRPr="00335A37" w:rsidTr="00406EAA">
        <w:tc>
          <w:tcPr>
            <w:tcW w:w="491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10.</w:t>
            </w:r>
          </w:p>
        </w:tc>
        <w:tc>
          <w:tcPr>
            <w:tcW w:w="1744" w:type="dxa"/>
            <w:vMerge/>
          </w:tcPr>
          <w:p w:rsidR="00DF680F" w:rsidRPr="00335A37" w:rsidRDefault="00DF680F" w:rsidP="00DF680F"/>
        </w:tc>
        <w:tc>
          <w:tcPr>
            <w:tcW w:w="8221" w:type="dxa"/>
            <w:vAlign w:val="center"/>
          </w:tcPr>
          <w:p w:rsidR="00DF680F" w:rsidRPr="00335A37" w:rsidRDefault="00DF680F" w:rsidP="00DF680F">
            <w:pPr>
              <w:jc w:val="both"/>
              <w:rPr>
                <w:rFonts w:cs="Times New Roman"/>
                <w:szCs w:val="24"/>
              </w:rPr>
            </w:pPr>
            <w:r w:rsidRPr="00335A37">
              <w:rPr>
                <w:rFonts w:cs="Times New Roman"/>
                <w:szCs w:val="24"/>
              </w:rPr>
              <w:t>Выборочный капитальный ремонт бассейна «Дельфин».</w:t>
            </w:r>
          </w:p>
        </w:tc>
        <w:tc>
          <w:tcPr>
            <w:tcW w:w="2126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2017-2020 годы</w:t>
            </w:r>
          </w:p>
        </w:tc>
        <w:tc>
          <w:tcPr>
            <w:tcW w:w="2343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Реализуется</w:t>
            </w:r>
          </w:p>
        </w:tc>
      </w:tr>
      <w:tr w:rsidR="00DF680F" w:rsidRPr="00335A37" w:rsidTr="00406EAA">
        <w:tc>
          <w:tcPr>
            <w:tcW w:w="491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11.</w:t>
            </w:r>
          </w:p>
        </w:tc>
        <w:tc>
          <w:tcPr>
            <w:tcW w:w="1744" w:type="dxa"/>
            <w:vMerge/>
          </w:tcPr>
          <w:p w:rsidR="00DF680F" w:rsidRPr="00335A37" w:rsidRDefault="00DF680F" w:rsidP="00DF680F"/>
        </w:tc>
        <w:tc>
          <w:tcPr>
            <w:tcW w:w="8221" w:type="dxa"/>
            <w:vAlign w:val="center"/>
          </w:tcPr>
          <w:p w:rsidR="00DF680F" w:rsidRPr="00335A37" w:rsidRDefault="00DF680F" w:rsidP="00DF680F">
            <w:pPr>
              <w:rPr>
                <w:rFonts w:cs="Times New Roman"/>
                <w:szCs w:val="24"/>
              </w:rPr>
            </w:pPr>
            <w:r w:rsidRPr="00335A37">
              <w:rPr>
                <w:rFonts w:cs="Times New Roman"/>
                <w:szCs w:val="24"/>
              </w:rPr>
              <w:t>Выборочный капитальный ремонт помещений здания РДК «Горняк».</w:t>
            </w:r>
          </w:p>
        </w:tc>
        <w:tc>
          <w:tcPr>
            <w:tcW w:w="2126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апрель - ноябрь 2018 года</w:t>
            </w:r>
          </w:p>
        </w:tc>
        <w:tc>
          <w:tcPr>
            <w:tcW w:w="2343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Реализуется</w:t>
            </w:r>
          </w:p>
        </w:tc>
      </w:tr>
      <w:tr w:rsidR="00DF680F" w:rsidRPr="00335A37" w:rsidTr="00406EAA">
        <w:tc>
          <w:tcPr>
            <w:tcW w:w="491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12.</w:t>
            </w:r>
          </w:p>
        </w:tc>
        <w:tc>
          <w:tcPr>
            <w:tcW w:w="1744" w:type="dxa"/>
            <w:vMerge/>
          </w:tcPr>
          <w:p w:rsidR="00DF680F" w:rsidRPr="00335A37" w:rsidRDefault="00DF680F" w:rsidP="00DF680F"/>
        </w:tc>
        <w:tc>
          <w:tcPr>
            <w:tcW w:w="8221" w:type="dxa"/>
            <w:vAlign w:val="center"/>
          </w:tcPr>
          <w:p w:rsidR="00DF680F" w:rsidRPr="00335A37" w:rsidRDefault="00DF680F" w:rsidP="00DF680F">
            <w:pPr>
              <w:rPr>
                <w:rFonts w:cs="Times New Roman"/>
                <w:szCs w:val="24"/>
              </w:rPr>
            </w:pPr>
            <w:r w:rsidRPr="00335A37">
              <w:rPr>
                <w:rFonts w:cs="Times New Roman"/>
                <w:szCs w:val="24"/>
              </w:rPr>
              <w:t>Выборочный капитальный ремонт строительных конструкций здания МБОУ «Железногорская СОШ №2».</w:t>
            </w:r>
          </w:p>
        </w:tc>
        <w:tc>
          <w:tcPr>
            <w:tcW w:w="2126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апрель–октябрь 2018 года</w:t>
            </w:r>
          </w:p>
        </w:tc>
        <w:tc>
          <w:tcPr>
            <w:tcW w:w="2343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Реализуется</w:t>
            </w:r>
          </w:p>
        </w:tc>
      </w:tr>
      <w:tr w:rsidR="00DF680F" w:rsidRPr="00335A37" w:rsidTr="00406EAA">
        <w:tc>
          <w:tcPr>
            <w:tcW w:w="491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13.</w:t>
            </w:r>
          </w:p>
        </w:tc>
        <w:tc>
          <w:tcPr>
            <w:tcW w:w="1744" w:type="dxa"/>
            <w:vMerge/>
          </w:tcPr>
          <w:p w:rsidR="00DF680F" w:rsidRPr="00335A37" w:rsidRDefault="00DF680F" w:rsidP="00DF680F"/>
        </w:tc>
        <w:tc>
          <w:tcPr>
            <w:tcW w:w="8221" w:type="dxa"/>
          </w:tcPr>
          <w:p w:rsidR="00DF680F" w:rsidRPr="00335A37" w:rsidRDefault="00DF680F" w:rsidP="00DF680F">
            <w:pPr>
              <w:jc w:val="both"/>
            </w:pPr>
            <w:r w:rsidRPr="00335A37">
              <w:rPr>
                <w:rFonts w:cs="Times New Roman"/>
                <w:szCs w:val="24"/>
              </w:rPr>
              <w:t>Выборочный капитальный ремонт строительных конструкций здания МОУ «Железногорская СОШ №1».</w:t>
            </w:r>
          </w:p>
        </w:tc>
        <w:tc>
          <w:tcPr>
            <w:tcW w:w="2126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2017 – 2019 годы</w:t>
            </w:r>
          </w:p>
        </w:tc>
        <w:tc>
          <w:tcPr>
            <w:tcW w:w="2343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Реализуется</w:t>
            </w:r>
          </w:p>
        </w:tc>
      </w:tr>
      <w:tr w:rsidR="00DF680F" w:rsidRPr="00335A37" w:rsidTr="00406EAA">
        <w:tc>
          <w:tcPr>
            <w:tcW w:w="491" w:type="dxa"/>
            <w:vAlign w:val="center"/>
          </w:tcPr>
          <w:p w:rsidR="00DF680F" w:rsidRPr="00335A37" w:rsidRDefault="00DF680F" w:rsidP="00DF680F">
            <w:pPr>
              <w:jc w:val="center"/>
              <w:rPr>
                <w:lang w:val="en-US"/>
              </w:rPr>
            </w:pPr>
            <w:r w:rsidRPr="00335A37">
              <w:t>14.</w:t>
            </w:r>
          </w:p>
        </w:tc>
        <w:tc>
          <w:tcPr>
            <w:tcW w:w="1744" w:type="dxa"/>
            <w:vMerge/>
          </w:tcPr>
          <w:p w:rsidR="00DF680F" w:rsidRPr="00335A37" w:rsidRDefault="00DF680F" w:rsidP="00DF680F"/>
        </w:tc>
        <w:tc>
          <w:tcPr>
            <w:tcW w:w="8221" w:type="dxa"/>
          </w:tcPr>
          <w:p w:rsidR="00DF680F" w:rsidRPr="00335A37" w:rsidRDefault="00DF680F" w:rsidP="00DF680F">
            <w:r w:rsidRPr="00335A37">
              <w:rPr>
                <w:rFonts w:cs="Times New Roman"/>
                <w:color w:val="000000"/>
              </w:rPr>
              <w:t>Приобретение фронтального погрузчика SDLG LG 933L  для благоустройства территории (содержания муниципальных дорог и мест общего пользования).</w:t>
            </w:r>
          </w:p>
        </w:tc>
        <w:tc>
          <w:tcPr>
            <w:tcW w:w="2126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2018 год</w:t>
            </w:r>
          </w:p>
        </w:tc>
        <w:tc>
          <w:tcPr>
            <w:tcW w:w="2343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Реализуется</w:t>
            </w:r>
          </w:p>
        </w:tc>
      </w:tr>
      <w:tr w:rsidR="00DF680F" w:rsidRPr="00335A37" w:rsidTr="00406EAA">
        <w:tc>
          <w:tcPr>
            <w:tcW w:w="491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15.</w:t>
            </w:r>
          </w:p>
        </w:tc>
        <w:tc>
          <w:tcPr>
            <w:tcW w:w="1744" w:type="dxa"/>
            <w:vMerge/>
          </w:tcPr>
          <w:p w:rsidR="00DF680F" w:rsidRPr="00335A37" w:rsidRDefault="00DF680F" w:rsidP="00DF680F"/>
        </w:tc>
        <w:tc>
          <w:tcPr>
            <w:tcW w:w="8221" w:type="dxa"/>
          </w:tcPr>
          <w:p w:rsidR="00DF680F" w:rsidRPr="00335A37" w:rsidRDefault="00DF680F" w:rsidP="00DF680F">
            <w:r w:rsidRPr="00335A37">
              <w:rPr>
                <w:rFonts w:cs="Times New Roman"/>
                <w:color w:val="000000"/>
              </w:rPr>
              <w:t>Устройство площадки скейтпарка площадью на территории стадиона «Горняк» МАУ «Оздоровительный комплекс».</w:t>
            </w:r>
          </w:p>
        </w:tc>
        <w:tc>
          <w:tcPr>
            <w:tcW w:w="2126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2018 год</w:t>
            </w:r>
          </w:p>
        </w:tc>
        <w:tc>
          <w:tcPr>
            <w:tcW w:w="2343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Реализуется</w:t>
            </w:r>
          </w:p>
        </w:tc>
      </w:tr>
      <w:tr w:rsidR="00DF680F" w:rsidRPr="00335A37" w:rsidTr="00406EAA">
        <w:tc>
          <w:tcPr>
            <w:tcW w:w="491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16.</w:t>
            </w:r>
          </w:p>
        </w:tc>
        <w:tc>
          <w:tcPr>
            <w:tcW w:w="1744" w:type="dxa"/>
            <w:vMerge/>
          </w:tcPr>
          <w:p w:rsidR="00DF680F" w:rsidRPr="00335A37" w:rsidRDefault="00DF680F" w:rsidP="00DF680F"/>
        </w:tc>
        <w:tc>
          <w:tcPr>
            <w:tcW w:w="8221" w:type="dxa"/>
          </w:tcPr>
          <w:p w:rsidR="00DF680F" w:rsidRPr="00335A37" w:rsidRDefault="00DF680F" w:rsidP="00DF680F">
            <w:r w:rsidRPr="00335A37">
              <w:rPr>
                <w:rFonts w:cs="Times New Roman"/>
                <w:color w:val="000000"/>
              </w:rPr>
              <w:t>Организация производства по глубокой переработке древесины.</w:t>
            </w:r>
          </w:p>
        </w:tc>
        <w:tc>
          <w:tcPr>
            <w:tcW w:w="2126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2016- 2021 годы</w:t>
            </w:r>
          </w:p>
        </w:tc>
        <w:tc>
          <w:tcPr>
            <w:tcW w:w="2343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Реализуется</w:t>
            </w:r>
          </w:p>
        </w:tc>
      </w:tr>
      <w:tr w:rsidR="00DF680F" w:rsidRPr="00335A37" w:rsidTr="00406EAA">
        <w:tc>
          <w:tcPr>
            <w:tcW w:w="491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17.</w:t>
            </w:r>
          </w:p>
        </w:tc>
        <w:tc>
          <w:tcPr>
            <w:tcW w:w="1744" w:type="dxa"/>
            <w:vMerge/>
          </w:tcPr>
          <w:p w:rsidR="00DF680F" w:rsidRPr="00335A37" w:rsidRDefault="00DF680F" w:rsidP="00DF680F"/>
        </w:tc>
        <w:tc>
          <w:tcPr>
            <w:tcW w:w="8221" w:type="dxa"/>
          </w:tcPr>
          <w:p w:rsidR="00DF680F" w:rsidRPr="00335A37" w:rsidRDefault="00DF680F" w:rsidP="00DF680F">
            <w:r w:rsidRPr="00335A37">
              <w:rPr>
                <w:rFonts w:cs="Times New Roman"/>
                <w:color w:val="000000"/>
              </w:rPr>
              <w:t>Производство установок по ремонту дорожного покрытия.</w:t>
            </w:r>
          </w:p>
        </w:tc>
        <w:tc>
          <w:tcPr>
            <w:tcW w:w="2126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2017-2022 годы</w:t>
            </w:r>
          </w:p>
        </w:tc>
        <w:tc>
          <w:tcPr>
            <w:tcW w:w="2343" w:type="dxa"/>
            <w:vAlign w:val="center"/>
          </w:tcPr>
          <w:p w:rsidR="00DF680F" w:rsidRPr="00335A37" w:rsidRDefault="00DF680F" w:rsidP="00DF680F">
            <w:pPr>
              <w:jc w:val="center"/>
            </w:pPr>
            <w:r w:rsidRPr="00335A37">
              <w:t>Реализуется</w:t>
            </w:r>
          </w:p>
        </w:tc>
      </w:tr>
    </w:tbl>
    <w:p w:rsidR="00334499" w:rsidRPr="00335A37" w:rsidRDefault="00553813" w:rsidP="00541C97">
      <w:pPr>
        <w:pStyle w:val="1"/>
        <w:spacing w:after="0" w:line="240" w:lineRule="auto"/>
        <w:ind w:left="714" w:hanging="357"/>
      </w:pPr>
      <w:r w:rsidRPr="00335A37">
        <w:t>Запросы горожан</w:t>
      </w:r>
    </w:p>
    <w:tbl>
      <w:tblPr>
        <w:tblStyle w:val="a5"/>
        <w:tblW w:w="0" w:type="auto"/>
        <w:tblLook w:val="04A0"/>
      </w:tblPr>
      <w:tblGrid>
        <w:gridCol w:w="445"/>
        <w:gridCol w:w="7743"/>
        <w:gridCol w:w="2977"/>
        <w:gridCol w:w="3714"/>
      </w:tblGrid>
      <w:tr w:rsidR="000A28A3" w:rsidRPr="00335A37" w:rsidTr="005A6B91">
        <w:trPr>
          <w:tblHeader/>
        </w:trPr>
        <w:tc>
          <w:tcPr>
            <w:tcW w:w="445" w:type="dxa"/>
          </w:tcPr>
          <w:p w:rsidR="000A28A3" w:rsidRPr="00335A37" w:rsidRDefault="000A28A3" w:rsidP="00553813">
            <w:pPr>
              <w:tabs>
                <w:tab w:val="left" w:pos="1965"/>
              </w:tabs>
              <w:jc w:val="center"/>
              <w:rPr>
                <w:b/>
              </w:rPr>
            </w:pPr>
          </w:p>
        </w:tc>
        <w:tc>
          <w:tcPr>
            <w:tcW w:w="7743" w:type="dxa"/>
            <w:vAlign w:val="center"/>
          </w:tcPr>
          <w:p w:rsidR="000A28A3" w:rsidRPr="00335A37" w:rsidRDefault="000A28A3" w:rsidP="001570A8">
            <w:pPr>
              <w:tabs>
                <w:tab w:val="left" w:pos="1965"/>
              </w:tabs>
              <w:jc w:val="center"/>
              <w:rPr>
                <w:b/>
              </w:rPr>
            </w:pPr>
            <w:r w:rsidRPr="00335A37">
              <w:rPr>
                <w:b/>
              </w:rPr>
              <w:t>Проблема, запрос, пожелание горожан по развитию инфраструктуры моногорода, развитию городской среды</w:t>
            </w:r>
          </w:p>
        </w:tc>
        <w:tc>
          <w:tcPr>
            <w:tcW w:w="2977" w:type="dxa"/>
            <w:vAlign w:val="center"/>
          </w:tcPr>
          <w:p w:rsidR="000A28A3" w:rsidRPr="00335A37" w:rsidRDefault="000A28A3" w:rsidP="001570A8">
            <w:pPr>
              <w:jc w:val="center"/>
              <w:rPr>
                <w:b/>
              </w:rPr>
            </w:pPr>
            <w:r w:rsidRPr="00335A37">
              <w:rPr>
                <w:b/>
              </w:rPr>
              <w:t>Каким образом запрос сформулирован (встречи с гражданами, общественная приемная, СМИ и т.п.)</w:t>
            </w:r>
          </w:p>
        </w:tc>
        <w:tc>
          <w:tcPr>
            <w:tcW w:w="3714" w:type="dxa"/>
            <w:vAlign w:val="center"/>
          </w:tcPr>
          <w:p w:rsidR="000A28A3" w:rsidRPr="00335A37" w:rsidRDefault="000A28A3" w:rsidP="001570A8">
            <w:pPr>
              <w:jc w:val="center"/>
              <w:rPr>
                <w:b/>
              </w:rPr>
            </w:pPr>
            <w:r w:rsidRPr="00335A37">
              <w:rPr>
                <w:b/>
              </w:rPr>
              <w:t>Статус реализации</w:t>
            </w:r>
          </w:p>
        </w:tc>
      </w:tr>
      <w:tr w:rsidR="00915F99" w:rsidRPr="00335A37" w:rsidTr="00541C97">
        <w:tc>
          <w:tcPr>
            <w:tcW w:w="445" w:type="dxa"/>
          </w:tcPr>
          <w:p w:rsidR="00915F99" w:rsidRPr="00335A37" w:rsidRDefault="00915F99" w:rsidP="00915F99">
            <w:r w:rsidRPr="00335A37">
              <w:t>1.</w:t>
            </w:r>
          </w:p>
        </w:tc>
        <w:tc>
          <w:tcPr>
            <w:tcW w:w="7743" w:type="dxa"/>
          </w:tcPr>
          <w:p w:rsidR="00406EAA" w:rsidRDefault="001D6B0E" w:rsidP="00541C97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>Обустройство пешеходных переходов:</w:t>
            </w:r>
          </w:p>
          <w:p w:rsidR="00406EAA" w:rsidRDefault="001D6B0E" w:rsidP="00541C97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>- в районе перекрестка ул.Стародубова с ул.Щеголева на участке автодороги по ул.Стародубова;</w:t>
            </w:r>
          </w:p>
          <w:p w:rsidR="00406EAA" w:rsidRDefault="001D6B0E" w:rsidP="00541C97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>- в районе перекрестка ул.Стародубова с ул.Щеголева на участке автодороги по ул.Щеголева;</w:t>
            </w:r>
          </w:p>
          <w:p w:rsidR="00406EAA" w:rsidRDefault="001D6B0E" w:rsidP="00541C97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>- в районе православной церкви на участке автодороги от дома №1а квартала 4 до завершения улицы в районе дома № 41а квартала 1;</w:t>
            </w:r>
          </w:p>
          <w:p w:rsidR="00406EAA" w:rsidRDefault="001D6B0E" w:rsidP="00541C97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>- в районе перекрестка по ул.Энтузиастов с ул.Микрорайонной на участке автодороги 13 микрорайон ул.Энтузиастов;</w:t>
            </w:r>
          </w:p>
          <w:p w:rsidR="00335A37" w:rsidRPr="00335A37" w:rsidRDefault="001D6B0E" w:rsidP="00541C97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lastRenderedPageBreak/>
              <w:t xml:space="preserve">- в районе заезда на ул.Геологов и в районе МДОУ детский сад комбинированного вида </w:t>
            </w:r>
            <w:r w:rsidR="00894EF2" w:rsidRPr="00335A37">
              <w:rPr>
                <w:rFonts w:cs="Times New Roman"/>
                <w:color w:val="000000"/>
              </w:rPr>
              <w:t>«</w:t>
            </w:r>
            <w:r w:rsidRPr="00335A37">
              <w:rPr>
                <w:rFonts w:cs="Times New Roman"/>
                <w:color w:val="000000"/>
              </w:rPr>
              <w:t>Сосенка</w:t>
            </w:r>
            <w:r w:rsidR="00894EF2" w:rsidRPr="00335A37">
              <w:rPr>
                <w:rFonts w:cs="Times New Roman"/>
                <w:color w:val="000000"/>
              </w:rPr>
              <w:t>»</w:t>
            </w:r>
            <w:r w:rsidRPr="00335A37">
              <w:rPr>
                <w:rFonts w:cs="Times New Roman"/>
                <w:color w:val="000000"/>
              </w:rPr>
              <w:t xml:space="preserve"> на участке автодороги </w:t>
            </w:r>
            <w:bookmarkStart w:id="0" w:name="_GoBack"/>
            <w:bookmarkEnd w:id="0"/>
            <w:r w:rsidRPr="00335A37">
              <w:rPr>
                <w:rFonts w:cs="Times New Roman"/>
                <w:color w:val="000000"/>
              </w:rPr>
              <w:t>по ул. 40 лет ВЛКСМ.</w:t>
            </w:r>
          </w:p>
        </w:tc>
        <w:tc>
          <w:tcPr>
            <w:tcW w:w="2977" w:type="dxa"/>
            <w:vAlign w:val="center"/>
          </w:tcPr>
          <w:p w:rsidR="00915F99" w:rsidRPr="00335A37" w:rsidRDefault="00915F99" w:rsidP="001570A8">
            <w:pPr>
              <w:jc w:val="center"/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lastRenderedPageBreak/>
              <w:t>Публичные обсуждения</w:t>
            </w:r>
          </w:p>
        </w:tc>
        <w:tc>
          <w:tcPr>
            <w:tcW w:w="3714" w:type="dxa"/>
          </w:tcPr>
          <w:p w:rsidR="00915F99" w:rsidRPr="00335A37" w:rsidRDefault="00915F99" w:rsidP="00541C97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 xml:space="preserve">Ремонт </w:t>
            </w:r>
            <w:r w:rsidR="001570A8" w:rsidRPr="00335A37">
              <w:rPr>
                <w:rFonts w:cs="Times New Roman"/>
                <w:color w:val="000000"/>
              </w:rPr>
              <w:t xml:space="preserve">находится в стадии реализации </w:t>
            </w:r>
            <w:r w:rsidRPr="00335A37">
              <w:rPr>
                <w:rFonts w:cs="Times New Roman"/>
                <w:color w:val="000000"/>
              </w:rPr>
              <w:t xml:space="preserve">за счет средств мероприятий </w:t>
            </w:r>
            <w:r w:rsidR="001570A8" w:rsidRPr="00335A37">
              <w:rPr>
                <w:rFonts w:cs="Times New Roman"/>
                <w:color w:val="000000"/>
              </w:rPr>
              <w:t>проектов н</w:t>
            </w:r>
            <w:r w:rsidRPr="00335A37">
              <w:rPr>
                <w:rFonts w:cs="Times New Roman"/>
                <w:color w:val="000000"/>
              </w:rPr>
              <w:t>ародны</w:t>
            </w:r>
            <w:r w:rsidR="001570A8" w:rsidRPr="00335A37">
              <w:rPr>
                <w:rFonts w:cs="Times New Roman"/>
                <w:color w:val="000000"/>
              </w:rPr>
              <w:t>х</w:t>
            </w:r>
            <w:r w:rsidRPr="00335A37">
              <w:rPr>
                <w:rFonts w:cs="Times New Roman"/>
                <w:color w:val="000000"/>
              </w:rPr>
              <w:t xml:space="preserve"> инициатив</w:t>
            </w:r>
            <w:r w:rsidR="001570A8" w:rsidRPr="00335A37">
              <w:rPr>
                <w:rFonts w:cs="Times New Roman"/>
                <w:color w:val="000000"/>
              </w:rPr>
              <w:t xml:space="preserve">на </w:t>
            </w:r>
            <w:r w:rsidRPr="00335A37">
              <w:rPr>
                <w:rFonts w:cs="Times New Roman"/>
                <w:color w:val="000000"/>
              </w:rPr>
              <w:t>201</w:t>
            </w:r>
            <w:r w:rsidR="001570A8" w:rsidRPr="00335A37">
              <w:rPr>
                <w:rFonts w:cs="Times New Roman"/>
                <w:color w:val="000000"/>
              </w:rPr>
              <w:t>8</w:t>
            </w:r>
            <w:r w:rsidRPr="00335A37">
              <w:rPr>
                <w:rFonts w:cs="Times New Roman"/>
                <w:color w:val="000000"/>
              </w:rPr>
              <w:t xml:space="preserve"> год</w:t>
            </w:r>
          </w:p>
        </w:tc>
      </w:tr>
      <w:tr w:rsidR="001D6B0E" w:rsidRPr="00335A37" w:rsidTr="00541C97">
        <w:tc>
          <w:tcPr>
            <w:tcW w:w="445" w:type="dxa"/>
          </w:tcPr>
          <w:p w:rsidR="001D6B0E" w:rsidRPr="00335A37" w:rsidRDefault="001D6B0E" w:rsidP="00915F99">
            <w:r w:rsidRPr="00335A37">
              <w:lastRenderedPageBreak/>
              <w:t>2</w:t>
            </w:r>
          </w:p>
        </w:tc>
        <w:tc>
          <w:tcPr>
            <w:tcW w:w="7743" w:type="dxa"/>
          </w:tcPr>
          <w:p w:rsidR="001D6B0E" w:rsidRPr="00335A37" w:rsidRDefault="001D6B0E" w:rsidP="00541C97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>Приобретение фронтального погрузчика SDLG LG 933L или эквивалент для благоустройства территории (содержания муниципальных дорог и мест общего пользования)</w:t>
            </w:r>
            <w:r w:rsidR="001570A8" w:rsidRPr="00335A37"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1D6B0E" w:rsidRPr="00335A37" w:rsidRDefault="001D6B0E" w:rsidP="001570A8">
            <w:pPr>
              <w:jc w:val="center"/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>Публичные обсуждения</w:t>
            </w:r>
          </w:p>
        </w:tc>
        <w:tc>
          <w:tcPr>
            <w:tcW w:w="3714" w:type="dxa"/>
            <w:vAlign w:val="center"/>
          </w:tcPr>
          <w:p w:rsidR="001D6B0E" w:rsidRPr="00335A37" w:rsidRDefault="001570A8" w:rsidP="00541C97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>Приобретение оборудования находится в стадии реализации за счет средств мероприятий проектов народных инициатив на 2018 год</w:t>
            </w:r>
          </w:p>
        </w:tc>
      </w:tr>
      <w:tr w:rsidR="001D6B0E" w:rsidRPr="00335A37" w:rsidTr="00541C97">
        <w:tc>
          <w:tcPr>
            <w:tcW w:w="445" w:type="dxa"/>
          </w:tcPr>
          <w:p w:rsidR="001D6B0E" w:rsidRPr="00335A37" w:rsidRDefault="001D6B0E" w:rsidP="00915F99">
            <w:r w:rsidRPr="00335A37">
              <w:t>3</w:t>
            </w:r>
          </w:p>
        </w:tc>
        <w:tc>
          <w:tcPr>
            <w:tcW w:w="7743" w:type="dxa"/>
          </w:tcPr>
          <w:p w:rsidR="001D6B0E" w:rsidRPr="00335A37" w:rsidRDefault="001D6B0E" w:rsidP="00541C97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>Приобретение новогодней елки (уличной)</w:t>
            </w:r>
            <w:r w:rsidR="001570A8" w:rsidRPr="00335A37"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  <w:vAlign w:val="center"/>
          </w:tcPr>
          <w:p w:rsidR="001D6B0E" w:rsidRPr="00335A37" w:rsidRDefault="001D6B0E" w:rsidP="001570A8">
            <w:pPr>
              <w:jc w:val="center"/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>Публичные обсуждения</w:t>
            </w:r>
          </w:p>
        </w:tc>
        <w:tc>
          <w:tcPr>
            <w:tcW w:w="3714" w:type="dxa"/>
            <w:vAlign w:val="center"/>
          </w:tcPr>
          <w:p w:rsidR="001D6B0E" w:rsidRPr="00335A37" w:rsidRDefault="001570A8" w:rsidP="00541C97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 xml:space="preserve">Приобретение оборудования находится в стадии реализации за счет средств мероприятий проектов народных инициатив на 2018 год </w:t>
            </w:r>
          </w:p>
        </w:tc>
      </w:tr>
      <w:tr w:rsidR="001D6B0E" w:rsidRPr="00335A37" w:rsidTr="00541C97">
        <w:tc>
          <w:tcPr>
            <w:tcW w:w="445" w:type="dxa"/>
          </w:tcPr>
          <w:p w:rsidR="001D6B0E" w:rsidRPr="00335A37" w:rsidRDefault="001D6B0E" w:rsidP="00915F99">
            <w:r w:rsidRPr="00335A37">
              <w:t>4</w:t>
            </w:r>
          </w:p>
        </w:tc>
        <w:tc>
          <w:tcPr>
            <w:tcW w:w="7743" w:type="dxa"/>
          </w:tcPr>
          <w:p w:rsidR="001D6B0E" w:rsidRPr="00335A37" w:rsidRDefault="001D6B0E" w:rsidP="00541C97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 xml:space="preserve">Устройство площадки скейтпарка площадью на территории стадиона </w:t>
            </w:r>
            <w:r w:rsidR="00894EF2" w:rsidRPr="00335A37">
              <w:rPr>
                <w:rFonts w:cs="Times New Roman"/>
                <w:color w:val="000000"/>
              </w:rPr>
              <w:t>«</w:t>
            </w:r>
            <w:r w:rsidRPr="00335A37">
              <w:rPr>
                <w:rFonts w:cs="Times New Roman"/>
                <w:color w:val="000000"/>
              </w:rPr>
              <w:t>Горняк</w:t>
            </w:r>
            <w:r w:rsidR="00894EF2" w:rsidRPr="00335A37">
              <w:rPr>
                <w:rFonts w:cs="Times New Roman"/>
                <w:color w:val="000000"/>
              </w:rPr>
              <w:t>»</w:t>
            </w:r>
            <w:r w:rsidRPr="00335A37">
              <w:rPr>
                <w:rFonts w:cs="Times New Roman"/>
                <w:color w:val="000000"/>
              </w:rPr>
              <w:t xml:space="preserve"> МАУ </w:t>
            </w:r>
            <w:r w:rsidR="00894EF2" w:rsidRPr="00335A37">
              <w:rPr>
                <w:rFonts w:cs="Times New Roman"/>
                <w:color w:val="000000"/>
              </w:rPr>
              <w:t>«</w:t>
            </w:r>
            <w:r w:rsidRPr="00335A37">
              <w:rPr>
                <w:rFonts w:cs="Times New Roman"/>
                <w:color w:val="000000"/>
              </w:rPr>
              <w:t>Оздоровительный комплекс</w:t>
            </w:r>
            <w:r w:rsidR="00894EF2" w:rsidRPr="00335A37">
              <w:rPr>
                <w:rFonts w:cs="Times New Roman"/>
                <w:color w:val="000000"/>
              </w:rPr>
              <w:t>».</w:t>
            </w:r>
          </w:p>
        </w:tc>
        <w:tc>
          <w:tcPr>
            <w:tcW w:w="2977" w:type="dxa"/>
            <w:vAlign w:val="center"/>
          </w:tcPr>
          <w:p w:rsidR="001D6B0E" w:rsidRPr="00335A37" w:rsidRDefault="001D6B0E" w:rsidP="001570A8">
            <w:pPr>
              <w:jc w:val="center"/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>Публичные обсуждения</w:t>
            </w:r>
          </w:p>
        </w:tc>
        <w:tc>
          <w:tcPr>
            <w:tcW w:w="3714" w:type="dxa"/>
          </w:tcPr>
          <w:p w:rsidR="001D6B0E" w:rsidRPr="00335A37" w:rsidRDefault="001570A8" w:rsidP="00FC596D">
            <w:pPr>
              <w:rPr>
                <w:rFonts w:cs="Times New Roman"/>
                <w:color w:val="000000"/>
              </w:rPr>
            </w:pPr>
            <w:r w:rsidRPr="00335A37">
              <w:rPr>
                <w:rFonts w:cs="Times New Roman"/>
                <w:color w:val="000000"/>
              </w:rPr>
              <w:t>Устройство площадки находится в стадии реализации за счет средств мероприятий проектов народных инициатив на 2018 год</w:t>
            </w:r>
          </w:p>
        </w:tc>
      </w:tr>
    </w:tbl>
    <w:p w:rsidR="00AD7BF5" w:rsidRPr="00335A37" w:rsidRDefault="00AD7BF5" w:rsidP="00553813">
      <w:pPr>
        <w:pStyle w:val="1"/>
      </w:pPr>
      <w:r w:rsidRPr="00335A37">
        <w:t>Экологические</w:t>
      </w:r>
      <w:r w:rsidR="00D654C9" w:rsidRPr="00335A37">
        <w:t xml:space="preserve"> проблемы</w:t>
      </w:r>
    </w:p>
    <w:tbl>
      <w:tblPr>
        <w:tblStyle w:val="a5"/>
        <w:tblW w:w="0" w:type="auto"/>
        <w:tblLook w:val="04A0"/>
      </w:tblPr>
      <w:tblGrid>
        <w:gridCol w:w="445"/>
        <w:gridCol w:w="7069"/>
        <w:gridCol w:w="7365"/>
      </w:tblGrid>
      <w:tr w:rsidR="00D654C9" w:rsidRPr="00335A37" w:rsidTr="00121C27">
        <w:tc>
          <w:tcPr>
            <w:tcW w:w="445" w:type="dxa"/>
          </w:tcPr>
          <w:p w:rsidR="00D654C9" w:rsidRPr="00335A37" w:rsidRDefault="00D654C9" w:rsidP="0009610D">
            <w:pPr>
              <w:tabs>
                <w:tab w:val="left" w:pos="1965"/>
              </w:tabs>
              <w:jc w:val="center"/>
              <w:rPr>
                <w:b/>
              </w:rPr>
            </w:pPr>
          </w:p>
        </w:tc>
        <w:tc>
          <w:tcPr>
            <w:tcW w:w="7069" w:type="dxa"/>
          </w:tcPr>
          <w:p w:rsidR="00D654C9" w:rsidRPr="00335A37" w:rsidRDefault="00D654C9" w:rsidP="00D654C9">
            <w:pPr>
              <w:tabs>
                <w:tab w:val="left" w:pos="1965"/>
              </w:tabs>
              <w:jc w:val="center"/>
              <w:rPr>
                <w:b/>
              </w:rPr>
            </w:pPr>
            <w:r w:rsidRPr="00335A37">
              <w:rPr>
                <w:b/>
              </w:rPr>
              <w:t>Экологические проблемы</w:t>
            </w:r>
          </w:p>
        </w:tc>
        <w:tc>
          <w:tcPr>
            <w:tcW w:w="7365" w:type="dxa"/>
          </w:tcPr>
          <w:p w:rsidR="00D654C9" w:rsidRPr="00335A37" w:rsidRDefault="008D2FE9" w:rsidP="008B5704">
            <w:pPr>
              <w:jc w:val="center"/>
              <w:rPr>
                <w:b/>
              </w:rPr>
            </w:pPr>
            <w:r w:rsidRPr="00335A37">
              <w:rPr>
                <w:b/>
              </w:rPr>
              <w:t>Статус решения</w:t>
            </w:r>
            <w:r w:rsidR="008B5704" w:rsidRPr="00335A37">
              <w:rPr>
                <w:b/>
              </w:rPr>
              <w:t xml:space="preserve"> (Как проблема зафиксирована, предусмотрены ли мероприятия по ее решению и чем предусмотрены?)</w:t>
            </w:r>
          </w:p>
        </w:tc>
      </w:tr>
      <w:tr w:rsidR="00D654C9" w:rsidRPr="00335A37" w:rsidTr="00121C27">
        <w:tc>
          <w:tcPr>
            <w:tcW w:w="445" w:type="dxa"/>
          </w:tcPr>
          <w:p w:rsidR="00D654C9" w:rsidRPr="00335A37" w:rsidRDefault="00D654C9" w:rsidP="0009610D">
            <w:r w:rsidRPr="00335A37">
              <w:t>1.</w:t>
            </w:r>
          </w:p>
        </w:tc>
        <w:tc>
          <w:tcPr>
            <w:tcW w:w="7069" w:type="dxa"/>
          </w:tcPr>
          <w:p w:rsidR="00D654C9" w:rsidRPr="00335A37" w:rsidRDefault="00D654C9" w:rsidP="0009610D"/>
        </w:tc>
        <w:tc>
          <w:tcPr>
            <w:tcW w:w="7365" w:type="dxa"/>
          </w:tcPr>
          <w:p w:rsidR="00D654C9" w:rsidRPr="00335A37" w:rsidRDefault="00D654C9" w:rsidP="0009610D"/>
        </w:tc>
      </w:tr>
    </w:tbl>
    <w:p w:rsidR="00D654C9" w:rsidRPr="00335A37" w:rsidRDefault="00D654C9" w:rsidP="00121C27"/>
    <w:p w:rsidR="00E86DCB" w:rsidRPr="00335A37" w:rsidRDefault="00E86DCB" w:rsidP="00553813">
      <w:pPr>
        <w:pStyle w:val="1"/>
      </w:pPr>
      <w:r w:rsidRPr="00335A37">
        <w:t>Примечания</w:t>
      </w:r>
      <w:r w:rsidR="00BB6150" w:rsidRPr="00335A37">
        <w:rPr>
          <w:rStyle w:val="af1"/>
        </w:rPr>
        <w:footnoteReference w:id="2"/>
      </w:r>
    </w:p>
    <w:tbl>
      <w:tblPr>
        <w:tblStyle w:val="a5"/>
        <w:tblW w:w="0" w:type="auto"/>
        <w:tblLook w:val="04A0"/>
      </w:tblPr>
      <w:tblGrid>
        <w:gridCol w:w="14879"/>
      </w:tblGrid>
      <w:tr w:rsidR="008B2961" w:rsidRPr="00335A37" w:rsidTr="00121C27">
        <w:tc>
          <w:tcPr>
            <w:tcW w:w="14879" w:type="dxa"/>
          </w:tcPr>
          <w:p w:rsidR="008B2961" w:rsidRPr="00335A37" w:rsidRDefault="008B2961" w:rsidP="00005EB0"/>
        </w:tc>
      </w:tr>
    </w:tbl>
    <w:p w:rsidR="00F213B0" w:rsidRPr="00335A37" w:rsidRDefault="00F213B0" w:rsidP="00F213B0"/>
    <w:p w:rsidR="005D6BEF" w:rsidRPr="005D6BEF" w:rsidRDefault="00461A80" w:rsidP="005D6BEF">
      <w:pPr>
        <w:pStyle w:val="1"/>
      </w:pPr>
      <w:r w:rsidRPr="00335A37">
        <w:t>Своб</w:t>
      </w:r>
      <w:r w:rsidRPr="005D6BEF">
        <w:t>одные инвестиционные площадки (Приложение № 1)</w:t>
      </w:r>
    </w:p>
    <w:sectPr w:rsidR="005D6BEF" w:rsidRPr="005D6BEF" w:rsidSect="00F75F1C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65" w:rsidRDefault="00BF1A65" w:rsidP="002D5D95">
      <w:pPr>
        <w:spacing w:after="0" w:line="240" w:lineRule="auto"/>
      </w:pPr>
      <w:r>
        <w:separator/>
      </w:r>
    </w:p>
  </w:endnote>
  <w:endnote w:type="continuationSeparator" w:id="1">
    <w:p w:rsidR="00BF1A65" w:rsidRDefault="00BF1A65" w:rsidP="002D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65" w:rsidRDefault="00BF1A65">
    <w:pPr>
      <w:pStyle w:val="ab"/>
    </w:pPr>
  </w:p>
  <w:p w:rsidR="00BF1A65" w:rsidRDefault="00BF1A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65" w:rsidRDefault="00BF1A65" w:rsidP="002D5D95">
      <w:pPr>
        <w:spacing w:after="0" w:line="240" w:lineRule="auto"/>
      </w:pPr>
      <w:r>
        <w:separator/>
      </w:r>
    </w:p>
  </w:footnote>
  <w:footnote w:type="continuationSeparator" w:id="1">
    <w:p w:rsidR="00BF1A65" w:rsidRDefault="00BF1A65" w:rsidP="002D5D95">
      <w:pPr>
        <w:spacing w:after="0" w:line="240" w:lineRule="auto"/>
      </w:pPr>
      <w:r>
        <w:continuationSeparator/>
      </w:r>
    </w:p>
  </w:footnote>
  <w:footnote w:id="2">
    <w:p w:rsidR="00BF1A65" w:rsidRPr="00121C27" w:rsidRDefault="00BF1A65">
      <w:pPr>
        <w:pStyle w:val="af"/>
        <w:rPr>
          <w:rFonts w:ascii="Times New Roman" w:hAnsi="Times New Roman" w:cs="Times New Roman"/>
        </w:rPr>
      </w:pPr>
      <w:r w:rsidRPr="00121C27">
        <w:rPr>
          <w:rStyle w:val="af1"/>
          <w:rFonts w:ascii="Times New Roman" w:hAnsi="Times New Roman" w:cs="Times New Roman"/>
        </w:rPr>
        <w:footnoteRef/>
      </w:r>
      <w:r w:rsidRPr="00121C27">
        <w:rPr>
          <w:rFonts w:ascii="Times New Roman" w:hAnsi="Times New Roman" w:cs="Times New Roman"/>
        </w:rPr>
        <w:t xml:space="preserve">  Важная по мнению куратора информация, не учтенная в других разделах паспорта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EBF"/>
    <w:multiLevelType w:val="multilevel"/>
    <w:tmpl w:val="69B0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9B05B3"/>
    <w:multiLevelType w:val="hybridMultilevel"/>
    <w:tmpl w:val="6552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6A07"/>
    <w:multiLevelType w:val="hybridMultilevel"/>
    <w:tmpl w:val="75A2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7912"/>
    <w:multiLevelType w:val="hybridMultilevel"/>
    <w:tmpl w:val="68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A0D28"/>
    <w:multiLevelType w:val="hybridMultilevel"/>
    <w:tmpl w:val="F8E4D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447CF"/>
    <w:multiLevelType w:val="hybridMultilevel"/>
    <w:tmpl w:val="34BA2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737C8"/>
    <w:multiLevelType w:val="hybridMultilevel"/>
    <w:tmpl w:val="873A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7B1C"/>
    <w:multiLevelType w:val="hybridMultilevel"/>
    <w:tmpl w:val="D81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E4DB4"/>
    <w:multiLevelType w:val="hybridMultilevel"/>
    <w:tmpl w:val="6552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B09D6"/>
    <w:multiLevelType w:val="hybridMultilevel"/>
    <w:tmpl w:val="6552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44D5A"/>
    <w:multiLevelType w:val="hybridMultilevel"/>
    <w:tmpl w:val="6552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66ABD"/>
    <w:multiLevelType w:val="hybridMultilevel"/>
    <w:tmpl w:val="F41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57FAA"/>
    <w:multiLevelType w:val="hybridMultilevel"/>
    <w:tmpl w:val="CEEC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978D8"/>
    <w:multiLevelType w:val="hybridMultilevel"/>
    <w:tmpl w:val="8DB8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35A1E"/>
    <w:multiLevelType w:val="hybridMultilevel"/>
    <w:tmpl w:val="FE908874"/>
    <w:lvl w:ilvl="0" w:tplc="3C46A4A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725C6"/>
    <w:multiLevelType w:val="hybridMultilevel"/>
    <w:tmpl w:val="A5D4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6787A"/>
    <w:multiLevelType w:val="hybridMultilevel"/>
    <w:tmpl w:val="4D7E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4325D"/>
    <w:multiLevelType w:val="hybridMultilevel"/>
    <w:tmpl w:val="CF660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C75DA"/>
    <w:multiLevelType w:val="hybridMultilevel"/>
    <w:tmpl w:val="4D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5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  <w:num w:numId="15">
    <w:abstractNumId w:val="17"/>
  </w:num>
  <w:num w:numId="16">
    <w:abstractNumId w:val="16"/>
  </w:num>
  <w:num w:numId="17">
    <w:abstractNumId w:val="18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1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CF0"/>
    <w:rsid w:val="00005EB0"/>
    <w:rsid w:val="00037F07"/>
    <w:rsid w:val="000423B4"/>
    <w:rsid w:val="00044E88"/>
    <w:rsid w:val="00071F58"/>
    <w:rsid w:val="00074735"/>
    <w:rsid w:val="00082ECC"/>
    <w:rsid w:val="000850E8"/>
    <w:rsid w:val="0008597D"/>
    <w:rsid w:val="000873B0"/>
    <w:rsid w:val="00091280"/>
    <w:rsid w:val="0009610D"/>
    <w:rsid w:val="000A28A3"/>
    <w:rsid w:val="000B4703"/>
    <w:rsid w:val="000B7A60"/>
    <w:rsid w:val="000C27E3"/>
    <w:rsid w:val="000C38E3"/>
    <w:rsid w:val="000C75B4"/>
    <w:rsid w:val="000D3506"/>
    <w:rsid w:val="000F31A6"/>
    <w:rsid w:val="001004E4"/>
    <w:rsid w:val="00102382"/>
    <w:rsid w:val="00120984"/>
    <w:rsid w:val="00121C27"/>
    <w:rsid w:val="00136F0C"/>
    <w:rsid w:val="00137EE3"/>
    <w:rsid w:val="00153C4A"/>
    <w:rsid w:val="00155D71"/>
    <w:rsid w:val="001570A8"/>
    <w:rsid w:val="00164CE2"/>
    <w:rsid w:val="001775AD"/>
    <w:rsid w:val="0018068D"/>
    <w:rsid w:val="00183910"/>
    <w:rsid w:val="001864C4"/>
    <w:rsid w:val="001941C7"/>
    <w:rsid w:val="001A5C03"/>
    <w:rsid w:val="001C535F"/>
    <w:rsid w:val="001C66F5"/>
    <w:rsid w:val="001D0243"/>
    <w:rsid w:val="001D6B0E"/>
    <w:rsid w:val="001E5DB2"/>
    <w:rsid w:val="001E6A6C"/>
    <w:rsid w:val="001F0BA5"/>
    <w:rsid w:val="001F3F58"/>
    <w:rsid w:val="001F75A6"/>
    <w:rsid w:val="001F7B0B"/>
    <w:rsid w:val="00203130"/>
    <w:rsid w:val="00216D5A"/>
    <w:rsid w:val="002500B5"/>
    <w:rsid w:val="002569DF"/>
    <w:rsid w:val="002709C9"/>
    <w:rsid w:val="0029620C"/>
    <w:rsid w:val="002A34CA"/>
    <w:rsid w:val="002B1441"/>
    <w:rsid w:val="002B5EB6"/>
    <w:rsid w:val="002B6F59"/>
    <w:rsid w:val="002C3276"/>
    <w:rsid w:val="002D185A"/>
    <w:rsid w:val="002D1BA2"/>
    <w:rsid w:val="002D5D95"/>
    <w:rsid w:val="002F1F7C"/>
    <w:rsid w:val="002F3E87"/>
    <w:rsid w:val="0030254C"/>
    <w:rsid w:val="003035AA"/>
    <w:rsid w:val="00303F42"/>
    <w:rsid w:val="00311CF0"/>
    <w:rsid w:val="00334499"/>
    <w:rsid w:val="00335A37"/>
    <w:rsid w:val="00351D0A"/>
    <w:rsid w:val="00366900"/>
    <w:rsid w:val="00373C0C"/>
    <w:rsid w:val="003852D7"/>
    <w:rsid w:val="003868A3"/>
    <w:rsid w:val="003C68C0"/>
    <w:rsid w:val="003D22BD"/>
    <w:rsid w:val="003D38B9"/>
    <w:rsid w:val="003F0FE7"/>
    <w:rsid w:val="003F1694"/>
    <w:rsid w:val="004061FF"/>
    <w:rsid w:val="00406EAA"/>
    <w:rsid w:val="00414353"/>
    <w:rsid w:val="004315CD"/>
    <w:rsid w:val="00441114"/>
    <w:rsid w:val="00452C7D"/>
    <w:rsid w:val="00461A80"/>
    <w:rsid w:val="004749BE"/>
    <w:rsid w:val="00475354"/>
    <w:rsid w:val="004823B4"/>
    <w:rsid w:val="00484DCB"/>
    <w:rsid w:val="00493DA4"/>
    <w:rsid w:val="00495AD0"/>
    <w:rsid w:val="00497D09"/>
    <w:rsid w:val="004A1C77"/>
    <w:rsid w:val="004A36BC"/>
    <w:rsid w:val="004C632F"/>
    <w:rsid w:val="004E5F81"/>
    <w:rsid w:val="004F2E07"/>
    <w:rsid w:val="004F76FE"/>
    <w:rsid w:val="00505D3D"/>
    <w:rsid w:val="00510CA1"/>
    <w:rsid w:val="0051445F"/>
    <w:rsid w:val="00541C97"/>
    <w:rsid w:val="00546FD1"/>
    <w:rsid w:val="00553813"/>
    <w:rsid w:val="00554DFD"/>
    <w:rsid w:val="005565FE"/>
    <w:rsid w:val="00584F92"/>
    <w:rsid w:val="005873F3"/>
    <w:rsid w:val="00594892"/>
    <w:rsid w:val="005A6B91"/>
    <w:rsid w:val="005B040B"/>
    <w:rsid w:val="005B1D96"/>
    <w:rsid w:val="005D2ABF"/>
    <w:rsid w:val="005D6BEF"/>
    <w:rsid w:val="005E71E9"/>
    <w:rsid w:val="005F4744"/>
    <w:rsid w:val="00600257"/>
    <w:rsid w:val="00604202"/>
    <w:rsid w:val="006151A7"/>
    <w:rsid w:val="00630EEE"/>
    <w:rsid w:val="00646168"/>
    <w:rsid w:val="00674DBF"/>
    <w:rsid w:val="006852BA"/>
    <w:rsid w:val="006A0328"/>
    <w:rsid w:val="006A0338"/>
    <w:rsid w:val="006C0242"/>
    <w:rsid w:val="006C121C"/>
    <w:rsid w:val="006C44D2"/>
    <w:rsid w:val="006D3B2B"/>
    <w:rsid w:val="006E7F90"/>
    <w:rsid w:val="006F6EB2"/>
    <w:rsid w:val="00702D24"/>
    <w:rsid w:val="0071320B"/>
    <w:rsid w:val="007178E6"/>
    <w:rsid w:val="00727D94"/>
    <w:rsid w:val="0073186A"/>
    <w:rsid w:val="00742EBE"/>
    <w:rsid w:val="007717CF"/>
    <w:rsid w:val="00772E4E"/>
    <w:rsid w:val="00772ECE"/>
    <w:rsid w:val="007B02D6"/>
    <w:rsid w:val="007B1ECE"/>
    <w:rsid w:val="007B48E9"/>
    <w:rsid w:val="007D1F77"/>
    <w:rsid w:val="007E08A5"/>
    <w:rsid w:val="007F3710"/>
    <w:rsid w:val="007F624E"/>
    <w:rsid w:val="00812293"/>
    <w:rsid w:val="00822ED2"/>
    <w:rsid w:val="00824872"/>
    <w:rsid w:val="00853ECE"/>
    <w:rsid w:val="008555EA"/>
    <w:rsid w:val="00877042"/>
    <w:rsid w:val="008858B9"/>
    <w:rsid w:val="00894EF2"/>
    <w:rsid w:val="008A2948"/>
    <w:rsid w:val="008B2961"/>
    <w:rsid w:val="008B5704"/>
    <w:rsid w:val="008C0B39"/>
    <w:rsid w:val="008C4A34"/>
    <w:rsid w:val="008D2FE9"/>
    <w:rsid w:val="008E1A0F"/>
    <w:rsid w:val="008F4BB3"/>
    <w:rsid w:val="009006F3"/>
    <w:rsid w:val="00915F99"/>
    <w:rsid w:val="0091706B"/>
    <w:rsid w:val="009171C7"/>
    <w:rsid w:val="00922DB4"/>
    <w:rsid w:val="00934360"/>
    <w:rsid w:val="0094381D"/>
    <w:rsid w:val="0094522F"/>
    <w:rsid w:val="00954C7E"/>
    <w:rsid w:val="00961B9B"/>
    <w:rsid w:val="00965FB2"/>
    <w:rsid w:val="00972666"/>
    <w:rsid w:val="00975B0B"/>
    <w:rsid w:val="00984F81"/>
    <w:rsid w:val="00991FF4"/>
    <w:rsid w:val="009B1E0C"/>
    <w:rsid w:val="009C1489"/>
    <w:rsid w:val="009C5BDC"/>
    <w:rsid w:val="009D0D58"/>
    <w:rsid w:val="009E2852"/>
    <w:rsid w:val="009E78BE"/>
    <w:rsid w:val="009E7D0F"/>
    <w:rsid w:val="009F58EE"/>
    <w:rsid w:val="00A44279"/>
    <w:rsid w:val="00A53405"/>
    <w:rsid w:val="00A64331"/>
    <w:rsid w:val="00A73D8E"/>
    <w:rsid w:val="00A77E27"/>
    <w:rsid w:val="00A84F8C"/>
    <w:rsid w:val="00A86DF2"/>
    <w:rsid w:val="00A95AF5"/>
    <w:rsid w:val="00A97631"/>
    <w:rsid w:val="00AA01E9"/>
    <w:rsid w:val="00AA4C4A"/>
    <w:rsid w:val="00AA625B"/>
    <w:rsid w:val="00AB2771"/>
    <w:rsid w:val="00AC761E"/>
    <w:rsid w:val="00AD442A"/>
    <w:rsid w:val="00AD7BF5"/>
    <w:rsid w:val="00AE51EC"/>
    <w:rsid w:val="00AE621B"/>
    <w:rsid w:val="00AE6FDF"/>
    <w:rsid w:val="00AF0107"/>
    <w:rsid w:val="00B02DF5"/>
    <w:rsid w:val="00B253F0"/>
    <w:rsid w:val="00B345BE"/>
    <w:rsid w:val="00B56159"/>
    <w:rsid w:val="00B5662E"/>
    <w:rsid w:val="00B62DE1"/>
    <w:rsid w:val="00B645CF"/>
    <w:rsid w:val="00B71294"/>
    <w:rsid w:val="00B740CD"/>
    <w:rsid w:val="00B76D9E"/>
    <w:rsid w:val="00B867F0"/>
    <w:rsid w:val="00BA3D92"/>
    <w:rsid w:val="00BA6EB5"/>
    <w:rsid w:val="00BB6150"/>
    <w:rsid w:val="00BC1B91"/>
    <w:rsid w:val="00BC5AEF"/>
    <w:rsid w:val="00BF175C"/>
    <w:rsid w:val="00BF1A65"/>
    <w:rsid w:val="00C207B5"/>
    <w:rsid w:val="00C26009"/>
    <w:rsid w:val="00C418B3"/>
    <w:rsid w:val="00C446C7"/>
    <w:rsid w:val="00C625F3"/>
    <w:rsid w:val="00C71076"/>
    <w:rsid w:val="00C84EBC"/>
    <w:rsid w:val="00C9726B"/>
    <w:rsid w:val="00CA0FE5"/>
    <w:rsid w:val="00CA4676"/>
    <w:rsid w:val="00CC0363"/>
    <w:rsid w:val="00D008E2"/>
    <w:rsid w:val="00D135B3"/>
    <w:rsid w:val="00D1510E"/>
    <w:rsid w:val="00D157CA"/>
    <w:rsid w:val="00D16D7F"/>
    <w:rsid w:val="00D2596A"/>
    <w:rsid w:val="00D32A66"/>
    <w:rsid w:val="00D34C33"/>
    <w:rsid w:val="00D3545A"/>
    <w:rsid w:val="00D41FFF"/>
    <w:rsid w:val="00D50A74"/>
    <w:rsid w:val="00D6444E"/>
    <w:rsid w:val="00D654C9"/>
    <w:rsid w:val="00D67EB0"/>
    <w:rsid w:val="00D73AD4"/>
    <w:rsid w:val="00D750BF"/>
    <w:rsid w:val="00D75D3A"/>
    <w:rsid w:val="00DC03B7"/>
    <w:rsid w:val="00DF680F"/>
    <w:rsid w:val="00E01D84"/>
    <w:rsid w:val="00E04110"/>
    <w:rsid w:val="00E04A95"/>
    <w:rsid w:val="00E10860"/>
    <w:rsid w:val="00E12376"/>
    <w:rsid w:val="00E25EBF"/>
    <w:rsid w:val="00E400C2"/>
    <w:rsid w:val="00E42113"/>
    <w:rsid w:val="00E44858"/>
    <w:rsid w:val="00E646F7"/>
    <w:rsid w:val="00E70475"/>
    <w:rsid w:val="00E7292A"/>
    <w:rsid w:val="00E86DCB"/>
    <w:rsid w:val="00E87AD1"/>
    <w:rsid w:val="00EA237E"/>
    <w:rsid w:val="00EA3902"/>
    <w:rsid w:val="00EA72DF"/>
    <w:rsid w:val="00EC1A1A"/>
    <w:rsid w:val="00EC7D66"/>
    <w:rsid w:val="00ED7000"/>
    <w:rsid w:val="00ED7AF9"/>
    <w:rsid w:val="00EE347F"/>
    <w:rsid w:val="00EF4235"/>
    <w:rsid w:val="00F15285"/>
    <w:rsid w:val="00F213B0"/>
    <w:rsid w:val="00F41A85"/>
    <w:rsid w:val="00F43B88"/>
    <w:rsid w:val="00F507B4"/>
    <w:rsid w:val="00F612F1"/>
    <w:rsid w:val="00F75F1C"/>
    <w:rsid w:val="00F804EA"/>
    <w:rsid w:val="00F82824"/>
    <w:rsid w:val="00F82C61"/>
    <w:rsid w:val="00F85455"/>
    <w:rsid w:val="00F90735"/>
    <w:rsid w:val="00FA05E3"/>
    <w:rsid w:val="00FC596D"/>
    <w:rsid w:val="00FD7797"/>
    <w:rsid w:val="00FE43C3"/>
    <w:rsid w:val="00FF4BDD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8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C03B7"/>
    <w:pPr>
      <w:keepNext/>
      <w:keepLines/>
      <w:numPr>
        <w:numId w:val="18"/>
      </w:numPr>
      <w:spacing w:before="240" w:after="12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4110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37E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D6B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03B7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9C1489"/>
    <w:pPr>
      <w:outlineLvl w:val="9"/>
    </w:pPr>
    <w:rPr>
      <w:lang w:eastAsia="ru-RU"/>
    </w:rPr>
  </w:style>
  <w:style w:type="table" w:styleId="a5">
    <w:name w:val="Table Grid"/>
    <w:basedOn w:val="a1"/>
    <w:uiPriority w:val="39"/>
    <w:rsid w:val="009C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2A34CA"/>
    <w:pPr>
      <w:tabs>
        <w:tab w:val="left" w:pos="440"/>
        <w:tab w:val="right" w:leader="dot" w:pos="9345"/>
      </w:tabs>
      <w:spacing w:after="100"/>
      <w:jc w:val="both"/>
    </w:pPr>
  </w:style>
  <w:style w:type="character" w:styleId="a6">
    <w:name w:val="Hyperlink"/>
    <w:basedOn w:val="a0"/>
    <w:uiPriority w:val="99"/>
    <w:unhideWhenUsed/>
    <w:rsid w:val="0094381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04110"/>
    <w:rPr>
      <w:rFonts w:ascii="Times New Roman" w:eastAsiaTheme="majorEastAsia" w:hAnsi="Times New Roman" w:cstheme="majorBidi"/>
      <w:b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F31A6"/>
    <w:pPr>
      <w:spacing w:after="100"/>
      <w:ind w:left="240"/>
    </w:pPr>
  </w:style>
  <w:style w:type="table" w:customStyle="1" w:styleId="12">
    <w:name w:val="Сетка таблицы1"/>
    <w:basedOn w:val="a1"/>
    <w:next w:val="a5"/>
    <w:uiPriority w:val="39"/>
    <w:rsid w:val="00F5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11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5D95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2D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5D95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8E1A0F"/>
  </w:style>
  <w:style w:type="paragraph" w:styleId="ad">
    <w:name w:val="Normal (Web)"/>
    <w:basedOn w:val="a"/>
    <w:uiPriority w:val="99"/>
    <w:unhideWhenUsed/>
    <w:rsid w:val="008E1A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0"/>
    <w:uiPriority w:val="22"/>
    <w:qFormat/>
    <w:rsid w:val="002D185A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8F4BB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F4BB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F4BB3"/>
    <w:rPr>
      <w:vertAlign w:val="superscript"/>
    </w:rPr>
  </w:style>
  <w:style w:type="paragraph" w:customStyle="1" w:styleId="Default">
    <w:name w:val="Default"/>
    <w:rsid w:val="001E5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7B1EC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B1ECE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7B1EC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A237E"/>
    <w:rPr>
      <w:rFonts w:ascii="Times New Roman" w:eastAsiaTheme="majorEastAsia" w:hAnsi="Times New Roman" w:cstheme="majorBidi"/>
      <w:b/>
      <w:color w:val="000000" w:themeColor="text1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A237E"/>
    <w:pPr>
      <w:spacing w:after="100"/>
      <w:ind w:left="480"/>
    </w:pPr>
  </w:style>
  <w:style w:type="character" w:styleId="af5">
    <w:name w:val="FollowedHyperlink"/>
    <w:basedOn w:val="a0"/>
    <w:uiPriority w:val="99"/>
    <w:semiHidden/>
    <w:unhideWhenUsed/>
    <w:rsid w:val="0009610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D6BE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msonormal0">
    <w:name w:val="msonormal"/>
    <w:basedOn w:val="a"/>
    <w:rsid w:val="005D6B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2B1441"/>
    <w:pPr>
      <w:spacing w:after="0" w:line="240" w:lineRule="auto"/>
    </w:pPr>
    <w:rPr>
      <w:rFonts w:eastAsia="Times New Roman" w:cs="Times New Roman"/>
      <w:i/>
      <w:iCs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B14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margin">
    <w:name w:val="nomargin"/>
    <w:basedOn w:val="a"/>
    <w:rsid w:val="00772E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extended-textshort">
    <w:name w:val="extended-text__short"/>
    <w:basedOn w:val="a0"/>
    <w:rsid w:val="00250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3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27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6BC46BEDF71D9DC5A0D6550E05D8FE9E215BB22155B4984F4D46BD773C5FE3EF2AB84ED8A6AFDc5K6B" TargetMode="External"/><Relationship Id="rId13" Type="http://schemas.openxmlformats.org/officeDocument/2006/relationships/hyperlink" Target="http://xn--f1aeet.xn--38-6kcadhwnl3cfdx.xn--p1ai/sveden/activity/stroitel_stvo_zheleznyh_dorog_put_i_putevoe_hozyajstvo_ochnaya_forma_obucheniya/" TargetMode="External"/><Relationship Id="rId18" Type="http://schemas.openxmlformats.org/officeDocument/2006/relationships/hyperlink" Target="http://irkobl.ru/sites/irkstroy/&#1043;&#1086;&#1089;&#1091;&#1076;&#1072;&#1088;&#1089;&#1090;&#1074;&#1077;&#1085;&#1085;&#1072;&#1103;%20&#1087;&#1088;&#1086;&#1075;&#1088;&#1072;&#1084;&#1084;&#1072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xn--f1aeet.xn--38-6kcadhwnl3cfdx.xn--p1ai/sveden/activity/tehnicheskoe_obsluzhivanie_i_remont_avtomobil_nogo_transporta/" TargetMode="External"/><Relationship Id="rId17" Type="http://schemas.openxmlformats.org/officeDocument/2006/relationships/hyperlink" Target="http://xn--f1aeet.xn--38-6kcadhwnl3cfdx.xn--p1ai/sveden/activity/tehnicheskaya_ekspluataciya_i_obsluzhivanie_elektricheskogo_i_elektromehanicheskogo_oborudovaniya_po_otrasly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f1aeet.xn--38-6kcadhwnl3cfdx.xn--p1ai/sveden/activity/organizaciya_perevozok_i_upravlenie_na_transporte_zheleznodorozhnom_ochno-zaochnaya_forma_obucheni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f1aeet.xn--38-6kcadhwnl3cfdx.xn--p1ai/sveden/activity/povar_konditer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f1aeet.xn--38-6kcadhwnl3cfdx.xn--p1ai/sveden/activity/ekonomika_i_buhgalterskij_uchet_po_otraslyam1/" TargetMode="External"/><Relationship Id="rId10" Type="http://schemas.openxmlformats.org/officeDocument/2006/relationships/hyperlink" Target="http://xn--f1aeet.xn--38-6kcadhwnl3cfdx.xn--p1ai/sveden/activity/svarwik_elektrosvarochnye_i_gazosvarochnye_raboty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f1aeet.xn--38-6kcadhwnl3cfdx.xn--p1ai/sveden/activity/mashinist_na_otkrytyh_gornyh_rabotah/" TargetMode="External"/><Relationship Id="rId14" Type="http://schemas.openxmlformats.org/officeDocument/2006/relationships/hyperlink" Target="http://xn--f1aeet.xn--38-6kcadhwnl3cfdx.xn--p1ai/sveden/activity/organizaciya_perevozok_i_upravlenie_na_transporte_zheleznodorozhnom_ochno-zaochnaya_forma_obucheniy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EBA5-0437-4127-A26E-E85964AA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Николай Александрович</dc:creator>
  <cp:lastModifiedBy>ОСЭР</cp:lastModifiedBy>
  <cp:revision>6</cp:revision>
  <cp:lastPrinted>2016-10-14T13:27:00Z</cp:lastPrinted>
  <dcterms:created xsi:type="dcterms:W3CDTF">2018-04-28T01:48:00Z</dcterms:created>
  <dcterms:modified xsi:type="dcterms:W3CDTF">2018-05-04T07:59:00Z</dcterms:modified>
</cp:coreProperties>
</file>